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30AFF" w14:textId="553BEE57" w:rsidR="00121595" w:rsidRPr="003C1D8F" w:rsidRDefault="00455281" w:rsidP="003C1D8F">
      <w:pPr>
        <w:jc w:val="center"/>
        <w:rPr>
          <w:rFonts w:ascii="方正小标宋简体" w:eastAsia="方正小标宋简体" w:hAnsi="黑体" w:cs="黑体" w:hint="eastAsia"/>
          <w:sz w:val="40"/>
          <w:szCs w:val="44"/>
        </w:rPr>
      </w:pPr>
      <w:r w:rsidRPr="003C1D8F">
        <w:rPr>
          <w:rFonts w:ascii="方正小标宋简体" w:eastAsia="方正小标宋简体" w:hAnsi="黑体" w:cs="黑体" w:hint="eastAsia"/>
          <w:sz w:val="40"/>
          <w:szCs w:val="44"/>
        </w:rPr>
        <w:t>《应征入伍服兵役高等学校学生国家教育资助申请表Ⅱ》</w:t>
      </w:r>
      <w:r w:rsidR="004861C2" w:rsidRPr="003C1D8F">
        <w:rPr>
          <w:rFonts w:ascii="方正小标宋简体" w:eastAsia="方正小标宋简体" w:hAnsi="黑体" w:cs="黑体" w:hint="eastAsia"/>
          <w:sz w:val="40"/>
          <w:szCs w:val="44"/>
        </w:rPr>
        <w:t>打印流程</w:t>
      </w:r>
      <w:bookmarkStart w:id="0" w:name="_GoBack"/>
      <w:bookmarkEnd w:id="0"/>
    </w:p>
    <w:p w14:paraId="22C9ABCF" w14:textId="77777777" w:rsidR="00455281" w:rsidRPr="00455281" w:rsidRDefault="00455281" w:rsidP="00455281">
      <w:pPr>
        <w:jc w:val="center"/>
        <w:rPr>
          <w:rFonts w:ascii="黑体" w:eastAsia="黑体" w:hAnsi="黑体" w:cs="黑体"/>
          <w:sz w:val="44"/>
          <w:szCs w:val="44"/>
        </w:rPr>
      </w:pPr>
    </w:p>
    <w:p w14:paraId="2DD0EF81" w14:textId="593B0EBB" w:rsidR="00E5394C" w:rsidRPr="003C1D8F" w:rsidRDefault="004861C2" w:rsidP="00E5394C">
      <w:pPr>
        <w:spacing w:line="360" w:lineRule="auto"/>
        <w:rPr>
          <w:rFonts w:ascii="仿宋_GB2312" w:eastAsia="仿宋_GB2312" w:hAnsi="宋体" w:cs="宋体" w:hint="eastAsia"/>
          <w:sz w:val="32"/>
          <w:szCs w:val="28"/>
        </w:rPr>
      </w:pPr>
      <w:r w:rsidRPr="003C1D8F">
        <w:rPr>
          <w:rFonts w:ascii="仿宋_GB2312" w:eastAsia="仿宋_GB2312" w:hint="eastAsia"/>
          <w:b/>
          <w:sz w:val="32"/>
          <w:szCs w:val="32"/>
        </w:rPr>
        <w:t>一、对象：</w:t>
      </w:r>
      <w:r w:rsidR="00E5394C" w:rsidRPr="003C1D8F">
        <w:rPr>
          <w:rFonts w:ascii="仿宋_GB2312" w:eastAsia="仿宋_GB2312" w:hAnsi="宋体" w:cs="宋体" w:hint="eastAsia"/>
          <w:sz w:val="32"/>
          <w:szCs w:val="28"/>
        </w:rPr>
        <w:t>202</w:t>
      </w:r>
      <w:r w:rsidR="002F1EBA" w:rsidRPr="003C1D8F">
        <w:rPr>
          <w:rFonts w:ascii="仿宋_GB2312" w:eastAsia="仿宋_GB2312" w:hAnsi="宋体" w:cs="宋体" w:hint="eastAsia"/>
          <w:sz w:val="32"/>
          <w:szCs w:val="28"/>
        </w:rPr>
        <w:t>3</w:t>
      </w:r>
      <w:r w:rsidR="00E5394C" w:rsidRPr="003C1D8F">
        <w:rPr>
          <w:rFonts w:ascii="仿宋_GB2312" w:eastAsia="仿宋_GB2312" w:hAnsi="宋体" w:cs="宋体" w:hint="eastAsia"/>
          <w:sz w:val="32"/>
          <w:szCs w:val="28"/>
        </w:rPr>
        <w:t>年退役学生（往年退役今年复学学生）</w:t>
      </w:r>
    </w:p>
    <w:p w14:paraId="4380F065" w14:textId="77777777" w:rsidR="00121595" w:rsidRPr="003C1D8F" w:rsidRDefault="004861C2">
      <w:pPr>
        <w:rPr>
          <w:rFonts w:ascii="仿宋_GB2312" w:eastAsia="仿宋_GB2312" w:hint="eastAsia"/>
          <w:b/>
          <w:sz w:val="32"/>
          <w:szCs w:val="32"/>
        </w:rPr>
      </w:pPr>
      <w:r w:rsidRPr="003C1D8F">
        <w:rPr>
          <w:rFonts w:ascii="仿宋_GB2312" w:eastAsia="仿宋_GB2312" w:hint="eastAsia"/>
          <w:b/>
          <w:sz w:val="32"/>
          <w:szCs w:val="32"/>
        </w:rPr>
        <w:t>二、流程：</w:t>
      </w:r>
    </w:p>
    <w:p w14:paraId="449325F0" w14:textId="0DE80FE9" w:rsidR="00121595" w:rsidRPr="003C1D8F" w:rsidRDefault="003C1D8F">
      <w:pPr>
        <w:rPr>
          <w:rFonts w:ascii="仿宋_GB2312" w:eastAsia="仿宋_GB2312" w:hint="eastAsia"/>
          <w:sz w:val="32"/>
          <w:szCs w:val="32"/>
        </w:rPr>
      </w:pPr>
      <w:r w:rsidRPr="003C1D8F">
        <w:rPr>
          <w:rFonts w:ascii="仿宋_GB2312" w:eastAsia="仿宋_GB2312" w:hint="eastAsia"/>
          <w:sz w:val="32"/>
          <w:szCs w:val="32"/>
        </w:rPr>
        <w:t>1.</w:t>
      </w:r>
      <w:r w:rsidR="004861C2" w:rsidRPr="003C1D8F">
        <w:rPr>
          <w:rFonts w:ascii="仿宋_GB2312" w:eastAsia="仿宋_GB2312" w:hint="eastAsia"/>
          <w:sz w:val="32"/>
          <w:szCs w:val="32"/>
        </w:rPr>
        <w:t>打开全国征兵网</w:t>
      </w:r>
      <w:hyperlink r:id="rId7" w:history="1">
        <w:r w:rsidR="004861C2" w:rsidRPr="003C1D8F">
          <w:rPr>
            <w:rStyle w:val="a6"/>
            <w:rFonts w:ascii="仿宋_GB2312" w:eastAsia="仿宋_GB2312" w:hint="eastAsia"/>
            <w:sz w:val="32"/>
            <w:szCs w:val="32"/>
            <w:u w:val="none"/>
          </w:rPr>
          <w:t>https://www.gfbzb.gov.cn/</w:t>
        </w:r>
      </w:hyperlink>
    </w:p>
    <w:p w14:paraId="5C233A75" w14:textId="327F5C81" w:rsidR="00121595" w:rsidRPr="003C1D8F" w:rsidRDefault="003C1D8F">
      <w:pPr>
        <w:rPr>
          <w:rFonts w:ascii="仿宋_GB2312" w:eastAsia="仿宋_GB2312" w:hint="eastAsia"/>
          <w:sz w:val="32"/>
          <w:szCs w:val="32"/>
        </w:rPr>
      </w:pPr>
      <w:r w:rsidRPr="003C1D8F">
        <w:rPr>
          <w:rFonts w:ascii="仿宋_GB2312" w:eastAsia="仿宋_GB2312" w:hint="eastAsia"/>
          <w:sz w:val="32"/>
          <w:szCs w:val="32"/>
        </w:rPr>
        <w:t>2.</w:t>
      </w:r>
      <w:r w:rsidR="004861C2" w:rsidRPr="003C1D8F">
        <w:rPr>
          <w:rFonts w:ascii="仿宋_GB2312" w:eastAsia="仿宋_GB2312" w:hint="eastAsia"/>
          <w:sz w:val="32"/>
          <w:szCs w:val="32"/>
        </w:rPr>
        <w:t>点击“兵役登记”</w:t>
      </w:r>
      <w:r w:rsidRPr="003C1D8F">
        <w:rPr>
          <w:rFonts w:ascii="仿宋_GB2312" w:eastAsia="仿宋_GB2312" w:hint="eastAsia"/>
          <w:sz w:val="32"/>
          <w:szCs w:val="32"/>
        </w:rPr>
        <w:t>，男兵女兵登陆口有区别，请注意选择</w:t>
      </w:r>
      <w:r w:rsidR="004861C2" w:rsidRPr="003C1D8F">
        <w:rPr>
          <w:rFonts w:ascii="仿宋_GB2312" w:eastAsia="仿宋_GB2312" w:hint="eastAsia"/>
          <w:sz w:val="32"/>
          <w:szCs w:val="32"/>
        </w:rPr>
        <w:t>；</w:t>
      </w:r>
    </w:p>
    <w:p w14:paraId="4E868547" w14:textId="34D7B227" w:rsidR="00121595" w:rsidRDefault="004A7923">
      <w:pPr>
        <w:jc w:val="left"/>
      </w:pPr>
      <w:r>
        <w:rPr>
          <w:noProof/>
        </w:rPr>
        <w:pict w14:anchorId="640E23C5">
          <v:rect id="_x0000_s1035" style="position:absolute;margin-left:349.25pt;margin-top:81.4pt;width:48.75pt;height:17.1pt;z-index:251665408" strokecolor="red" strokeweight="1.25pt">
            <v:fill opacity="0"/>
          </v:rect>
        </w:pict>
      </w:r>
      <w:r>
        <w:pict w14:anchorId="298C5C43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7" type="#_x0000_t66" style="position:absolute;margin-left:134.65pt;margin-top:88.7pt;width:145.3pt;height:49pt;rotation:180;z-index:251659264;mso-width-relative:page;mso-height-relative:page" fillcolor="red"/>
        </w:pict>
      </w:r>
      <w:r>
        <w:rPr>
          <w:noProof/>
        </w:rPr>
        <w:pict w14:anchorId="640E23C5">
          <v:rect id="_x0000_s1034" style="position:absolute;margin-left:297.7pt;margin-top:120.2pt;width:48.75pt;height:17.1pt;z-index:251664384" strokecolor="red" strokeweight="1.25pt">
            <v:fill opacity="0"/>
          </v:rect>
        </w:pict>
      </w:r>
      <w:r w:rsidR="00541693" w:rsidRPr="00541693">
        <w:rPr>
          <w:noProof/>
        </w:rPr>
        <w:drawing>
          <wp:inline distT="0" distB="0" distL="0" distR="0" wp14:anchorId="3BCA78D3" wp14:editId="069F72D7">
            <wp:extent cx="5274310" cy="4083050"/>
            <wp:effectExtent l="0" t="0" r="0" b="0"/>
            <wp:docPr id="1931413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137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3C86A" w14:textId="05CC99FC" w:rsidR="00121595" w:rsidRDefault="00121595">
      <w:pPr>
        <w:jc w:val="center"/>
      </w:pPr>
    </w:p>
    <w:p w14:paraId="211C5942" w14:textId="64090D73" w:rsidR="00121595" w:rsidRDefault="003C1D8F">
      <w:pPr>
        <w:rPr>
          <w:sz w:val="32"/>
          <w:szCs w:val="32"/>
        </w:rPr>
      </w:pPr>
      <w:r w:rsidRPr="003C1D8F">
        <w:rPr>
          <w:rFonts w:ascii="仿宋_GB2312" w:eastAsia="仿宋_GB2312" w:hint="eastAsia"/>
          <w:sz w:val="32"/>
          <w:szCs w:val="32"/>
        </w:rPr>
        <w:t>3.</w:t>
      </w:r>
      <w:r w:rsidR="004861C2" w:rsidRPr="003C1D8F">
        <w:rPr>
          <w:rFonts w:ascii="仿宋_GB2312" w:eastAsia="仿宋_GB2312" w:hint="eastAsia"/>
          <w:sz w:val="32"/>
          <w:szCs w:val="32"/>
        </w:rPr>
        <w:t>进行“兵役登记”，注册、登录（应征入伍时所用账号）；</w:t>
      </w:r>
      <w:r w:rsidR="004A7923">
        <w:lastRenderedPageBreak/>
        <w:pict w14:anchorId="03C6D8DA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80.85pt;margin-top:286.85pt;width:120.05pt;height:32.85pt;z-index:251660288;mso-position-horizontal-relative:text;mso-position-vertical-relative:text;mso-width-relative:page;mso-height-relative:page" fillcolor="red"/>
        </w:pict>
      </w:r>
      <w:r w:rsidR="00B87E37" w:rsidRPr="00B87E37">
        <w:rPr>
          <w:noProof/>
          <w:sz w:val="32"/>
          <w:szCs w:val="32"/>
        </w:rPr>
        <w:drawing>
          <wp:inline distT="0" distB="0" distL="0" distR="0" wp14:anchorId="7D43282C" wp14:editId="76006333">
            <wp:extent cx="5274310" cy="4357370"/>
            <wp:effectExtent l="0" t="0" r="0" b="0"/>
            <wp:docPr id="16833208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208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86644" w14:textId="311B00F0" w:rsidR="00B87E37" w:rsidRPr="003C1D8F" w:rsidRDefault="003C1D8F">
      <w:pPr>
        <w:rPr>
          <w:rFonts w:ascii="仿宋_GB2312" w:eastAsia="仿宋_GB2312" w:hint="eastAsia"/>
          <w:sz w:val="32"/>
          <w:szCs w:val="32"/>
        </w:rPr>
      </w:pPr>
      <w:r>
        <w:rPr>
          <w:sz w:val="32"/>
          <w:szCs w:val="32"/>
        </w:rPr>
        <w:t>4.</w:t>
      </w:r>
      <w:r w:rsidR="00B87E37" w:rsidRPr="003C1D8F">
        <w:rPr>
          <w:rFonts w:ascii="仿宋_GB2312" w:eastAsia="仿宋_GB2312" w:hint="eastAsia"/>
          <w:sz w:val="32"/>
          <w:szCs w:val="32"/>
        </w:rPr>
        <w:t>点击“往年报表打印”——“打印报表”</w:t>
      </w:r>
      <w:r>
        <w:rPr>
          <w:rFonts w:ascii="仿宋_GB2312" w:eastAsia="仿宋_GB2312" w:hint="eastAsia"/>
          <w:sz w:val="32"/>
          <w:szCs w:val="32"/>
        </w:rPr>
        <w:t>；</w:t>
      </w:r>
    </w:p>
    <w:p w14:paraId="57990F25" w14:textId="24C21F7B" w:rsidR="00121595" w:rsidRDefault="004A7923">
      <w:r>
        <w:rPr>
          <w:noProof/>
        </w:rPr>
        <w:pict w14:anchorId="69496C61">
          <v:shapetype id="_x0000_t109" coordsize="21600,21600" o:spt="109" path="m,l,21600r21600,l21600,xe">
            <v:stroke joinstyle="miter"/>
            <v:path gradientshapeok="t" o:connecttype="rect"/>
          </v:shapetype>
          <v:shape id="_x0000_s1037" type="#_x0000_t109" style="position:absolute;left:0;text-align:left;margin-left:5.75pt;margin-top:161.05pt;width:54.4pt;height:27.05pt;z-index:251667456" strokecolor="red" strokeweight="1.25pt">
            <v:fill opacity="0"/>
          </v:shape>
        </w:pict>
      </w:r>
      <w:r>
        <w:rPr>
          <w:noProof/>
        </w:rPr>
        <w:pict w14:anchorId="03C6D8DA">
          <v:shape id="_x0000_s1036" type="#_x0000_t13" style="position:absolute;left:0;text-align:left;margin-left:72.4pt;margin-top:159.85pt;width:120.05pt;height:32.85pt;rotation:180;z-index:251666432;mso-width-relative:page;mso-height-relative:page" fillcolor="red"/>
        </w:pict>
      </w:r>
      <w:r w:rsidR="00B87E37" w:rsidRPr="00B87E37">
        <w:rPr>
          <w:noProof/>
        </w:rPr>
        <w:drawing>
          <wp:inline distT="0" distB="0" distL="0" distR="0" wp14:anchorId="23524D01" wp14:editId="35376760">
            <wp:extent cx="5274310" cy="3740150"/>
            <wp:effectExtent l="0" t="0" r="0" b="0"/>
            <wp:docPr id="308646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462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6D3F0" w14:textId="63B0B8B9" w:rsidR="00121595" w:rsidRDefault="004A7923">
      <w:r>
        <w:rPr>
          <w:noProof/>
        </w:rPr>
        <w:lastRenderedPageBreak/>
        <w:pict w14:anchorId="69496C61">
          <v:shape id="_x0000_s1038" type="#_x0000_t109" style="position:absolute;left:0;text-align:left;margin-left:221.5pt;margin-top:122.25pt;width:40.9pt;height:18.4pt;z-index:251668480" strokecolor="red" strokeweight="1.25pt">
            <v:fill opacity="0"/>
          </v:shape>
        </w:pict>
      </w:r>
      <w:r>
        <w:pict w14:anchorId="5D7B5848">
          <v:shape id="_x0000_s1029" type="#_x0000_t13" style="position:absolute;left:0;text-align:left;margin-left:102.65pt;margin-top:117.45pt;width:111.5pt;height:33.7pt;z-index:251661312;mso-position-horizontal-relative:text;mso-position-vertical-relative:text;mso-width-relative:page;mso-height-relative:page" fillcolor="red"/>
        </w:pict>
      </w:r>
      <w:r w:rsidR="00B87E37" w:rsidRPr="00B87E37">
        <w:rPr>
          <w:noProof/>
        </w:rPr>
        <w:drawing>
          <wp:inline distT="0" distB="0" distL="0" distR="0" wp14:anchorId="379FCFA1" wp14:editId="5ACC694D">
            <wp:extent cx="5274310" cy="3637915"/>
            <wp:effectExtent l="0" t="0" r="0" b="0"/>
            <wp:docPr id="950121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210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D5B55" w14:textId="4729EB64" w:rsidR="00121595" w:rsidRPr="003C1D8F" w:rsidRDefault="003C1D8F">
      <w:pPr>
        <w:rPr>
          <w:rFonts w:ascii="仿宋_GB2312" w:eastAsia="仿宋_GB2312" w:hint="eastAsia"/>
          <w:b/>
          <w:sz w:val="36"/>
          <w:szCs w:val="36"/>
        </w:rPr>
      </w:pPr>
      <w:r w:rsidRPr="003C1D8F">
        <w:rPr>
          <w:rFonts w:ascii="仿宋_GB2312" w:eastAsia="仿宋_GB2312" w:hint="eastAsia"/>
          <w:sz w:val="32"/>
          <w:szCs w:val="32"/>
        </w:rPr>
        <w:t>5.</w:t>
      </w:r>
      <w:r w:rsidR="004861C2" w:rsidRPr="003C1D8F">
        <w:rPr>
          <w:rFonts w:ascii="仿宋_GB2312" w:eastAsia="仿宋_GB2312" w:hint="eastAsia"/>
          <w:sz w:val="32"/>
          <w:szCs w:val="32"/>
        </w:rPr>
        <w:t>填写并下载</w:t>
      </w:r>
      <w:r w:rsidR="004861C2" w:rsidRPr="003C1D8F">
        <w:rPr>
          <w:rFonts w:ascii="仿宋_GB2312" w:eastAsia="仿宋_GB2312" w:hint="eastAsia"/>
          <w:b/>
          <w:sz w:val="36"/>
          <w:szCs w:val="36"/>
        </w:rPr>
        <w:t>《高校学生退役复学学费减免申请表》；</w:t>
      </w:r>
    </w:p>
    <w:p w14:paraId="62059B00" w14:textId="0DAB8E6A" w:rsidR="00B87E37" w:rsidRDefault="004A7923">
      <w:pPr>
        <w:rPr>
          <w:sz w:val="32"/>
          <w:szCs w:val="32"/>
          <w:u w:val="single"/>
        </w:rPr>
      </w:pPr>
      <w:r>
        <w:rPr>
          <w:noProof/>
        </w:rPr>
        <w:pict w14:anchorId="69496C61">
          <v:shape id="_x0000_s1039" type="#_x0000_t109" style="position:absolute;left:0;text-align:left;margin-left:93.5pt;margin-top:212.1pt;width:310.75pt;height:27.05pt;z-index:251669504" strokecolor="red" strokeweight="1.25pt">
            <v:fill opacity="0"/>
          </v:shape>
        </w:pict>
      </w:r>
      <w:r w:rsidR="00DD3FBC" w:rsidRPr="00DD3FBC">
        <w:rPr>
          <w:noProof/>
          <w:sz w:val="32"/>
          <w:szCs w:val="32"/>
          <w:u w:val="single"/>
        </w:rPr>
        <w:drawing>
          <wp:inline distT="0" distB="0" distL="0" distR="0" wp14:anchorId="15FFB0B8" wp14:editId="0B3AB1B1">
            <wp:extent cx="5274310" cy="4059555"/>
            <wp:effectExtent l="0" t="0" r="0" b="0"/>
            <wp:docPr id="1729155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30F66" w14:textId="77777777" w:rsidR="003C1D8F" w:rsidRDefault="003C1D8F"/>
    <w:p w14:paraId="4F8587BF" w14:textId="09833FFE" w:rsidR="00121595" w:rsidRDefault="004A7923">
      <w:r>
        <w:pict w14:anchorId="2AD43037">
          <v:shape id="_x0000_s1031" type="#_x0000_t13" style="position:absolute;left:0;text-align:left;margin-left:11.25pt;margin-top:252.05pt;width:79.7pt;height:39.35pt;z-index:251663360;mso-width-relative:page;mso-height-relative:page" fillcolor="red"/>
        </w:pict>
      </w:r>
      <w:r>
        <w:pict w14:anchorId="294A8A38">
          <v:rect id="_x0000_s1030" style="position:absolute;left:0;text-align:left;margin-left:94.7pt;margin-top:231.4pt;width:372.2pt;height:83.45pt;z-index:251662336;mso-width-relative:page;mso-height-relative:page" filled="f" strokecolor="red"/>
        </w:pict>
      </w:r>
    </w:p>
    <w:p w14:paraId="50B5893F" w14:textId="45E37109" w:rsidR="00121595" w:rsidRPr="003C1D8F" w:rsidRDefault="003C1D8F">
      <w:pPr>
        <w:rPr>
          <w:rFonts w:ascii="仿宋_GB2312" w:eastAsia="仿宋_GB2312" w:hint="eastAsia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lastRenderedPageBreak/>
        <w:t>三、</w:t>
      </w:r>
      <w:r w:rsidR="004861C2" w:rsidRPr="003C1D8F">
        <w:rPr>
          <w:rFonts w:ascii="仿宋_GB2312" w:eastAsia="仿宋_GB2312" w:hint="eastAsia"/>
          <w:color w:val="FF0000"/>
          <w:sz w:val="32"/>
          <w:szCs w:val="32"/>
        </w:rPr>
        <w:t>注意：</w:t>
      </w:r>
    </w:p>
    <w:p w14:paraId="5F5F0E13" w14:textId="77777777" w:rsidR="00121595" w:rsidRPr="003C1D8F" w:rsidRDefault="004861C2">
      <w:pPr>
        <w:rPr>
          <w:rFonts w:ascii="仿宋_GB2312" w:eastAsia="仿宋_GB2312" w:hint="eastAsia"/>
          <w:color w:val="FF0000"/>
          <w:sz w:val="32"/>
          <w:szCs w:val="32"/>
        </w:rPr>
      </w:pPr>
      <w:r w:rsidRPr="003C1D8F">
        <w:rPr>
          <w:rFonts w:ascii="仿宋_GB2312" w:eastAsia="仿宋_GB2312" w:hint="eastAsia"/>
          <w:color w:val="FF0000"/>
          <w:sz w:val="32"/>
          <w:szCs w:val="32"/>
        </w:rPr>
        <w:t>1.“申请类型”选择“</w:t>
      </w:r>
      <w:r w:rsidR="008E052C" w:rsidRPr="003C1D8F">
        <w:rPr>
          <w:rFonts w:ascii="仿宋_GB2312" w:eastAsia="仿宋_GB2312" w:hint="eastAsia"/>
          <w:b/>
          <w:color w:val="FF0000"/>
          <w:sz w:val="32"/>
          <w:szCs w:val="32"/>
        </w:rPr>
        <w:t>退役复学</w:t>
      </w:r>
      <w:r w:rsidRPr="003C1D8F">
        <w:rPr>
          <w:rFonts w:ascii="仿宋_GB2312" w:eastAsia="仿宋_GB2312" w:hint="eastAsia"/>
          <w:color w:val="FF0000"/>
          <w:sz w:val="32"/>
          <w:szCs w:val="32"/>
        </w:rPr>
        <w:t>”；</w:t>
      </w:r>
    </w:p>
    <w:p w14:paraId="5CABE716" w14:textId="77777777" w:rsidR="00121595" w:rsidRPr="003C1D8F" w:rsidRDefault="004861C2">
      <w:pPr>
        <w:rPr>
          <w:rFonts w:ascii="仿宋_GB2312" w:eastAsia="仿宋_GB2312" w:hint="eastAsia"/>
          <w:color w:val="FF0000"/>
          <w:sz w:val="32"/>
          <w:szCs w:val="32"/>
        </w:rPr>
      </w:pPr>
      <w:r w:rsidRPr="003C1D8F">
        <w:rPr>
          <w:rFonts w:ascii="仿宋_GB2312" w:eastAsia="仿宋_GB2312" w:hint="eastAsia"/>
          <w:color w:val="FF0000"/>
          <w:sz w:val="32"/>
          <w:szCs w:val="32"/>
        </w:rPr>
        <w:t>2.学业信息部分“专业”填写现专业；</w:t>
      </w:r>
    </w:p>
    <w:p w14:paraId="49CD1E51" w14:textId="77777777" w:rsidR="00121595" w:rsidRPr="003C1D8F" w:rsidRDefault="004861C2">
      <w:pPr>
        <w:rPr>
          <w:rFonts w:ascii="仿宋_GB2312" w:eastAsia="仿宋_GB2312" w:hint="eastAsia"/>
          <w:color w:val="FF0000"/>
          <w:sz w:val="32"/>
          <w:szCs w:val="32"/>
        </w:rPr>
      </w:pPr>
      <w:r w:rsidRPr="003C1D8F">
        <w:rPr>
          <w:rFonts w:ascii="仿宋_GB2312" w:eastAsia="仿宋_GB2312" w:hint="eastAsia"/>
          <w:color w:val="FF0000"/>
          <w:sz w:val="32"/>
          <w:szCs w:val="32"/>
        </w:rPr>
        <w:t>3.个人信息如实填写；</w:t>
      </w:r>
    </w:p>
    <w:p w14:paraId="5D10F5C5" w14:textId="77777777" w:rsidR="00121595" w:rsidRDefault="004861C2">
      <w:pPr>
        <w:rPr>
          <w:rFonts w:ascii="仿宋_GB2312" w:eastAsia="仿宋_GB2312"/>
          <w:color w:val="FF0000"/>
          <w:sz w:val="32"/>
          <w:szCs w:val="32"/>
        </w:rPr>
      </w:pPr>
      <w:r w:rsidRPr="003C1D8F">
        <w:rPr>
          <w:rFonts w:ascii="仿宋_GB2312" w:eastAsia="仿宋_GB2312" w:hint="eastAsia"/>
          <w:color w:val="FF0000"/>
          <w:sz w:val="32"/>
          <w:szCs w:val="32"/>
        </w:rPr>
        <w:t>4.如无法修改，打印后手写。</w:t>
      </w:r>
    </w:p>
    <w:p w14:paraId="655A0F1F" w14:textId="76417206" w:rsidR="003C1D8F" w:rsidRPr="003C1D8F" w:rsidRDefault="003C1D8F">
      <w:pPr>
        <w:rPr>
          <w:rFonts w:ascii="仿宋_GB2312" w:eastAsia="仿宋_GB2312" w:hint="eastAsia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四、附件：表I</w:t>
      </w:r>
      <w:r>
        <w:rPr>
          <w:rFonts w:ascii="仿宋_GB2312" w:eastAsia="仿宋_GB2312"/>
          <w:color w:val="FF0000"/>
          <w:sz w:val="32"/>
          <w:szCs w:val="32"/>
        </w:rPr>
        <w:t>I参考图</w:t>
      </w:r>
    </w:p>
    <w:p w14:paraId="6EB1796E" w14:textId="0C614C10" w:rsidR="00121595" w:rsidRDefault="003C1D8F">
      <w:r>
        <w:rPr>
          <w:noProof/>
        </w:rPr>
        <w:drawing>
          <wp:inline distT="0" distB="0" distL="0" distR="0" wp14:anchorId="149B6492" wp14:editId="01D74E64">
            <wp:extent cx="4819650" cy="6349977"/>
            <wp:effectExtent l="0" t="0" r="0" b="0"/>
            <wp:docPr id="1" name="图片 1" descr="C:\Users\tx\AppData\Local\Temp\WeChat Files\e1aa396a1e0556dc783ad469d21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x\AppData\Local\Temp\WeChat Files\e1aa396a1e0556dc783ad469d21531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921" cy="63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C9AC2" w14:textId="77777777" w:rsidR="004A7923" w:rsidRDefault="004A7923" w:rsidP="008E052C">
      <w:r>
        <w:separator/>
      </w:r>
    </w:p>
  </w:endnote>
  <w:endnote w:type="continuationSeparator" w:id="0">
    <w:p w14:paraId="595ED92C" w14:textId="77777777" w:rsidR="004A7923" w:rsidRDefault="004A7923" w:rsidP="008E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062E0" w14:textId="77777777" w:rsidR="004A7923" w:rsidRDefault="004A7923" w:rsidP="008E052C">
      <w:r>
        <w:separator/>
      </w:r>
    </w:p>
  </w:footnote>
  <w:footnote w:type="continuationSeparator" w:id="0">
    <w:p w14:paraId="16E535CB" w14:textId="77777777" w:rsidR="004A7923" w:rsidRDefault="004A7923" w:rsidP="008E0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2D71"/>
    <w:rsid w:val="000F2D71"/>
    <w:rsid w:val="00121595"/>
    <w:rsid w:val="0017695F"/>
    <w:rsid w:val="001D7680"/>
    <w:rsid w:val="0021142F"/>
    <w:rsid w:val="002F1EBA"/>
    <w:rsid w:val="00324397"/>
    <w:rsid w:val="0032794A"/>
    <w:rsid w:val="003C1D8F"/>
    <w:rsid w:val="004423F8"/>
    <w:rsid w:val="00455281"/>
    <w:rsid w:val="004861C2"/>
    <w:rsid w:val="004A7923"/>
    <w:rsid w:val="004D64B5"/>
    <w:rsid w:val="00530C49"/>
    <w:rsid w:val="00541693"/>
    <w:rsid w:val="006F00CA"/>
    <w:rsid w:val="0074497F"/>
    <w:rsid w:val="00755F30"/>
    <w:rsid w:val="00794312"/>
    <w:rsid w:val="007C0314"/>
    <w:rsid w:val="007D273E"/>
    <w:rsid w:val="007E3047"/>
    <w:rsid w:val="0086462C"/>
    <w:rsid w:val="008A03FD"/>
    <w:rsid w:val="008C4A17"/>
    <w:rsid w:val="008E052C"/>
    <w:rsid w:val="0095243C"/>
    <w:rsid w:val="00972097"/>
    <w:rsid w:val="00B5419B"/>
    <w:rsid w:val="00B87E37"/>
    <w:rsid w:val="00C34884"/>
    <w:rsid w:val="00C36C9C"/>
    <w:rsid w:val="00C84C57"/>
    <w:rsid w:val="00CE3143"/>
    <w:rsid w:val="00DD3FBC"/>
    <w:rsid w:val="00E5394C"/>
    <w:rsid w:val="00F324E1"/>
    <w:rsid w:val="00F70F1B"/>
    <w:rsid w:val="00FC6A5C"/>
    <w:rsid w:val="0C5D1755"/>
    <w:rsid w:val="0FE7515A"/>
    <w:rsid w:val="35BE0826"/>
    <w:rsid w:val="40002090"/>
    <w:rsid w:val="4D6A5C9C"/>
    <w:rsid w:val="4D74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B09603D"/>
  <w15:docId w15:val="{5A87731C-34D1-4ACD-A075-06DC123A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5416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gfbzb.gov.cn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52</Words>
  <Characters>302</Characters>
  <Application>Microsoft Office Word</Application>
  <DocSecurity>0</DocSecurity>
  <Lines>2</Lines>
  <Paragraphs>1</Paragraphs>
  <ScaleCrop>false</ScaleCrop>
  <Company>浙江安防职业技术学院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张怡</dc:creator>
  <cp:lastModifiedBy>Microsoft 帐户</cp:lastModifiedBy>
  <cp:revision>25</cp:revision>
  <dcterms:created xsi:type="dcterms:W3CDTF">2019-09-06T05:53:00Z</dcterms:created>
  <dcterms:modified xsi:type="dcterms:W3CDTF">2023-09-12T05:39:00Z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