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86" w:rsidRPr="004B3D86" w:rsidRDefault="004B3D86" w:rsidP="004B3D86">
      <w:pPr>
        <w:pStyle w:val="a3"/>
        <w:spacing w:before="0" w:beforeAutospacing="0" w:after="0" w:afterAutospacing="0"/>
        <w:jc w:val="center"/>
        <w:rPr>
          <w:rFonts w:ascii="方正小标宋简体" w:eastAsia="方正小标宋简体" w:hAnsi="黑体" w:hint="eastAsia"/>
          <w:sz w:val="36"/>
          <w:szCs w:val="36"/>
        </w:rPr>
      </w:pPr>
      <w:r w:rsidRPr="004B3D86">
        <w:rPr>
          <w:rFonts w:ascii="方正小标宋简体" w:eastAsia="方正小标宋简体" w:hAnsi="黑体" w:hint="eastAsia"/>
          <w:sz w:val="36"/>
          <w:szCs w:val="36"/>
        </w:rPr>
        <w:t>毕业生毕业确认、贷款还款流程</w:t>
      </w:r>
      <w:r>
        <w:rPr>
          <w:rFonts w:ascii="方正小标宋简体" w:eastAsia="方正小标宋简体" w:hAnsi="黑体" w:hint="eastAsia"/>
          <w:sz w:val="36"/>
          <w:szCs w:val="36"/>
        </w:rPr>
        <w:t>（供参考）</w:t>
      </w:r>
    </w:p>
    <w:p w:rsidR="008542C7" w:rsidRDefault="00B80784">
      <w:pPr>
        <w:pStyle w:val="a3"/>
        <w:spacing w:before="0" w:beforeAutospacing="0" w:after="0" w:afterAutospacing="0"/>
        <w:jc w:val="both"/>
        <w:rPr>
          <w:rFonts w:ascii="仿宋" w:eastAsia="仿宋" w:hAnsi="仿宋"/>
          <w:sz w:val="28"/>
          <w:szCs w:val="28"/>
        </w:rPr>
      </w:pPr>
      <w:r>
        <w:rPr>
          <w:rFonts w:ascii="仿宋" w:eastAsia="仿宋" w:hAnsi="仿宋"/>
          <w:sz w:val="28"/>
          <w:szCs w:val="28"/>
        </w:rPr>
        <w:t>亲爱的同学们：</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转眼已到毕业季，你们即将完成学业，开启新的人生征程。在此，向你们表示诚挚祝贺！</w:t>
      </w:r>
      <w:r>
        <w:rPr>
          <w:rFonts w:ascii="仿宋" w:eastAsia="仿宋" w:hAnsi="仿宋" w:hint="eastAsia"/>
          <w:sz w:val="28"/>
          <w:szCs w:val="28"/>
        </w:rPr>
        <w:t>有生源地信用助学贷款的同学</w:t>
      </w:r>
      <w:r>
        <w:rPr>
          <w:rFonts w:ascii="仿宋" w:eastAsia="仿宋" w:hAnsi="仿宋"/>
          <w:sz w:val="28"/>
          <w:szCs w:val="28"/>
        </w:rPr>
        <w:t>不要忘了按时偿还贷款，以免给你们的诚信档案留下污点。</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具体</w:t>
      </w:r>
      <w:r>
        <w:rPr>
          <w:rFonts w:ascii="仿宋" w:eastAsia="仿宋" w:hAnsi="仿宋" w:hint="eastAsia"/>
          <w:sz w:val="28"/>
          <w:szCs w:val="28"/>
        </w:rPr>
        <w:t>毕业确认、贷款</w:t>
      </w:r>
      <w:r>
        <w:rPr>
          <w:rFonts w:ascii="仿宋" w:eastAsia="仿宋" w:hAnsi="仿宋"/>
          <w:sz w:val="28"/>
          <w:szCs w:val="28"/>
        </w:rPr>
        <w:t>还款流程和注意事项如下</w:t>
      </w:r>
      <w:r>
        <w:rPr>
          <w:rFonts w:ascii="仿宋" w:eastAsia="仿宋" w:hAnsi="仿宋" w:hint="eastAsia"/>
          <w:sz w:val="28"/>
          <w:szCs w:val="28"/>
        </w:rPr>
        <w:t>：</w:t>
      </w:r>
    </w:p>
    <w:p w:rsidR="008542C7" w:rsidRDefault="00B80784">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t>一、贷款毕业生网上毕业确认</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各位国家开发银行生源地助学贷款的毕业生们，毕业在即，为保证你们顺利毕业，请尽快使用学生在线服务系统进行生源地助学贷款“个人信息变更”及“毕业确认申请”。</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 xml:space="preserve"> 具体内容如下：</w:t>
      </w:r>
    </w:p>
    <w:p w:rsidR="008542C7" w:rsidRDefault="00B80784" w:rsidP="00EB6C7C">
      <w:pPr>
        <w:pStyle w:val="a3"/>
        <w:spacing w:before="0" w:beforeAutospacing="0" w:after="0" w:afterAutospacing="0"/>
        <w:ind w:firstLineChars="200" w:firstLine="560"/>
        <w:jc w:val="both"/>
        <w:rPr>
          <w:rFonts w:ascii="仿宋" w:eastAsia="仿宋" w:hAnsi="仿宋"/>
          <w:b/>
          <w:sz w:val="28"/>
          <w:szCs w:val="28"/>
        </w:rPr>
      </w:pPr>
      <w:r>
        <w:rPr>
          <w:rFonts w:ascii="Calibri" w:eastAsia="仿宋" w:hAnsi="Calibri" w:cs="Calibri"/>
          <w:sz w:val="28"/>
          <w:szCs w:val="28"/>
        </w:rPr>
        <w:t> </w:t>
      </w:r>
      <w:r>
        <w:rPr>
          <w:rFonts w:ascii="仿宋" w:eastAsia="仿宋" w:hAnsi="仿宋" w:hint="eastAsia"/>
          <w:b/>
          <w:sz w:val="28"/>
          <w:szCs w:val="28"/>
        </w:rPr>
        <w:t>1.申请对象</w:t>
      </w:r>
    </w:p>
    <w:p w:rsidR="008542C7" w:rsidRDefault="00B80784" w:rsidP="00EB6C7C">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202</w:t>
      </w:r>
      <w:r>
        <w:rPr>
          <w:rFonts w:ascii="仿宋" w:eastAsia="仿宋" w:hAnsi="仿宋"/>
          <w:sz w:val="28"/>
          <w:szCs w:val="28"/>
        </w:rPr>
        <w:t>3</w:t>
      </w:r>
      <w:r>
        <w:rPr>
          <w:rFonts w:ascii="仿宋" w:eastAsia="仿宋" w:hAnsi="仿宋" w:hint="eastAsia"/>
          <w:sz w:val="28"/>
          <w:szCs w:val="28"/>
        </w:rPr>
        <w:t>届贷款毕业生(本流程指国家开发银行生源地信用助学贷款，其他银行请毕业生根据自身情况了解)</w:t>
      </w:r>
    </w:p>
    <w:p w:rsidR="00EB6C7C" w:rsidRDefault="00B80784" w:rsidP="00EB6C7C">
      <w:pPr>
        <w:pStyle w:val="a3"/>
        <w:spacing w:before="0" w:beforeAutospacing="0" w:after="0" w:afterAutospacing="0"/>
        <w:ind w:firstLineChars="200" w:firstLine="560"/>
        <w:jc w:val="both"/>
        <w:rPr>
          <w:rFonts w:ascii="仿宋" w:eastAsia="仿宋" w:hAnsi="仿宋"/>
          <w:b/>
          <w:sz w:val="28"/>
          <w:szCs w:val="28"/>
        </w:rPr>
      </w:pPr>
      <w:r>
        <w:rPr>
          <w:rFonts w:ascii="Calibri" w:eastAsia="仿宋" w:hAnsi="Calibri" w:cs="Calibri"/>
          <w:sz w:val="28"/>
          <w:szCs w:val="28"/>
        </w:rPr>
        <w:t> </w:t>
      </w:r>
      <w:r>
        <w:rPr>
          <w:rFonts w:ascii="仿宋" w:eastAsia="仿宋" w:hAnsi="仿宋" w:hint="eastAsia"/>
          <w:b/>
          <w:sz w:val="28"/>
          <w:szCs w:val="28"/>
        </w:rPr>
        <w:t>2.毕业确认流程</w:t>
      </w:r>
    </w:p>
    <w:p w:rsidR="008542C7" w:rsidRPr="00EB6C7C" w:rsidRDefault="00B80784" w:rsidP="00EB6C7C">
      <w:pPr>
        <w:pStyle w:val="a3"/>
        <w:spacing w:before="0" w:beforeAutospacing="0" w:after="0" w:afterAutospacing="0"/>
        <w:ind w:firstLineChars="200" w:firstLine="560"/>
        <w:jc w:val="both"/>
        <w:rPr>
          <w:rFonts w:ascii="仿宋" w:eastAsia="仿宋" w:hAnsi="仿宋"/>
          <w:b/>
          <w:sz w:val="28"/>
          <w:szCs w:val="28"/>
        </w:rPr>
      </w:pPr>
      <w:r>
        <w:rPr>
          <w:rFonts w:ascii="仿宋" w:eastAsia="仿宋" w:hAnsi="仿宋" w:hint="eastAsia"/>
          <w:sz w:val="28"/>
          <w:szCs w:val="28"/>
        </w:rPr>
        <w:t>（1）登录国家开发银行学生在线服务网站</w:t>
      </w:r>
    </w:p>
    <w:p w:rsidR="008542C7" w:rsidRDefault="00B80784" w:rsidP="00EB6C7C">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①打开浏览器搜索学生在线系统</w:t>
      </w:r>
      <w:r>
        <w:rPr>
          <w:rFonts w:ascii="Calibri" w:eastAsia="仿宋" w:hAnsi="Calibri" w:cs="Calibri"/>
          <w:sz w:val="28"/>
          <w:szCs w:val="28"/>
        </w:rPr>
        <w:t> </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http://www.csls.cdb.com.cn</w:t>
      </w: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Calibri" w:eastAsia="仿宋" w:hAnsi="Calibri" w:cs="Calibri"/>
          <w:sz w:val="28"/>
          <w:szCs w:val="28"/>
        </w:rPr>
        <w:t> </w:t>
      </w:r>
      <w:r>
        <w:rPr>
          <w:rFonts w:ascii="仿宋" w:eastAsia="仿宋" w:hAnsi="仿宋" w:hint="eastAsia"/>
          <w:sz w:val="28"/>
          <w:szCs w:val="28"/>
        </w:rPr>
        <w:t>②进入登录页面后，请按提示输入相关信息进行登录</w:t>
      </w:r>
    </w:p>
    <w:p w:rsidR="00EB6C7C" w:rsidRDefault="00B80784" w:rsidP="00EB6C7C">
      <w:pPr>
        <w:pStyle w:val="a3"/>
        <w:spacing w:before="0" w:beforeAutospacing="0" w:after="0" w:afterAutospacing="0"/>
        <w:ind w:firstLineChars="200" w:firstLine="560"/>
        <w:jc w:val="both"/>
        <w:rPr>
          <w:rFonts w:ascii="仿宋" w:eastAsia="仿宋" w:hAnsi="仿宋"/>
          <w:sz w:val="28"/>
          <w:szCs w:val="28"/>
        </w:rPr>
      </w:pPr>
      <w:r>
        <w:rPr>
          <w:rFonts w:ascii="Calibri" w:eastAsia="仿宋" w:hAnsi="Calibri" w:cs="Calibri"/>
          <w:sz w:val="28"/>
          <w:szCs w:val="28"/>
        </w:rPr>
        <w:t> </w:t>
      </w:r>
      <w:r>
        <w:rPr>
          <w:rFonts w:ascii="仿宋" w:eastAsia="仿宋" w:hAnsi="仿宋" w:hint="eastAsia"/>
          <w:sz w:val="28"/>
          <w:szCs w:val="28"/>
        </w:rPr>
        <w:t>（2）个人信息变更</w:t>
      </w:r>
    </w:p>
    <w:p w:rsidR="008542C7" w:rsidRDefault="00B80784" w:rsidP="00EB6C7C">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如信息有所更改，点击左侧【资料更改】，更新个人信息（请如实填写最新的家庭信息、就业信息、联系人信息）</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lastRenderedPageBreak/>
        <w:t>（3）毕业确认申请</w:t>
      </w:r>
    </w:p>
    <w:p w:rsidR="008542C7" w:rsidRDefault="00B80784" w:rsidP="00EB6C7C">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①如信息无需更改，点击【毕业确认申请】</w:t>
      </w:r>
    </w:p>
    <w:p w:rsidR="008542C7" w:rsidRDefault="00B80784" w:rsidP="004A2AD5">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②确认个人信息无误后，点击下方【毕业确认申请】</w:t>
      </w:r>
    </w:p>
    <w:p w:rsidR="008542C7" w:rsidRDefault="00B80784" w:rsidP="00EB6C7C">
      <w:pPr>
        <w:pStyle w:val="a3"/>
        <w:spacing w:before="0" w:beforeAutospacing="0" w:after="0" w:afterAutospacing="0"/>
        <w:ind w:firstLineChars="200" w:firstLine="562"/>
        <w:jc w:val="both"/>
        <w:rPr>
          <w:rFonts w:ascii="仿宋" w:eastAsia="仿宋" w:hAnsi="仿宋"/>
          <w:b/>
          <w:sz w:val="28"/>
          <w:szCs w:val="28"/>
        </w:rPr>
      </w:pPr>
      <w:bookmarkStart w:id="0" w:name="_GoBack"/>
      <w:bookmarkEnd w:id="0"/>
      <w:r>
        <w:rPr>
          <w:rFonts w:ascii="仿宋" w:eastAsia="仿宋" w:hAnsi="仿宋" w:hint="eastAsia"/>
          <w:b/>
          <w:sz w:val="28"/>
          <w:szCs w:val="28"/>
        </w:rPr>
        <w:t>二、贷款还款方式</w:t>
      </w:r>
    </w:p>
    <w:p w:rsidR="008542C7" w:rsidRDefault="00B80784" w:rsidP="004B3D86">
      <w:pPr>
        <w:pStyle w:val="a3"/>
        <w:spacing w:before="0" w:beforeAutospacing="0" w:after="0" w:afterAutospacing="0"/>
        <w:ind w:firstLineChars="200" w:firstLine="562"/>
        <w:jc w:val="both"/>
        <w:rPr>
          <w:rFonts w:ascii="仿宋" w:eastAsia="仿宋" w:hAnsi="仿宋"/>
          <w:b/>
          <w:sz w:val="28"/>
          <w:szCs w:val="28"/>
        </w:rPr>
      </w:pPr>
      <w:r>
        <w:rPr>
          <w:rFonts w:ascii="仿宋" w:eastAsia="仿宋" w:hAnsi="仿宋" w:hint="eastAsia"/>
          <w:b/>
          <w:sz w:val="28"/>
          <w:szCs w:val="28"/>
        </w:rPr>
        <w:t>（一）正常还款</w:t>
      </w:r>
    </w:p>
    <w:p w:rsidR="008542C7" w:rsidRDefault="00513CCD" w:rsidP="004B3D86">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t>1.</w:t>
      </w:r>
      <w:r w:rsidR="00B80784">
        <w:rPr>
          <w:rStyle w:val="a4"/>
          <w:rFonts w:ascii="仿宋" w:eastAsia="仿宋" w:hAnsi="仿宋"/>
          <w:sz w:val="28"/>
          <w:szCs w:val="28"/>
        </w:rPr>
        <w:t>电脑登录自己的支付宝账号，通过“助学贷款还款”功能还款</w:t>
      </w:r>
    </w:p>
    <w:p w:rsidR="008542C7" w:rsidRDefault="00B80784">
      <w:pPr>
        <w:pStyle w:val="a3"/>
        <w:spacing w:before="0" w:beforeAutospacing="0" w:after="0" w:afterAutospacing="0"/>
        <w:jc w:val="both"/>
        <w:rPr>
          <w:rFonts w:ascii="仿宋" w:eastAsia="仿宋" w:hAnsi="仿宋"/>
          <w:sz w:val="28"/>
          <w:szCs w:val="28"/>
        </w:rPr>
      </w:pPr>
      <w:r>
        <w:rPr>
          <w:rFonts w:ascii="Calibri" w:eastAsia="仿宋" w:hAnsi="Calibri" w:cs="Calibri"/>
          <w:sz w:val="28"/>
          <w:szCs w:val="28"/>
        </w:rPr>
        <w:t> </w:t>
      </w:r>
      <w:r w:rsidR="004B3D86">
        <w:rPr>
          <w:rFonts w:ascii="Calibri" w:eastAsia="仿宋" w:hAnsi="Calibri" w:cs="Calibri"/>
          <w:sz w:val="28"/>
          <w:szCs w:val="28"/>
        </w:rPr>
        <w:t xml:space="preserve">  </w:t>
      </w:r>
      <w:r>
        <w:rPr>
          <w:rFonts w:ascii="仿宋" w:eastAsia="仿宋" w:hAnsi="仿宋"/>
          <w:sz w:val="28"/>
          <w:szCs w:val="28"/>
        </w:rPr>
        <w:t>（1）电脑登录自己支付宝账号</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4942205" cy="3194050"/>
            <wp:effectExtent l="0" t="0" r="1270" b="6350"/>
            <wp:docPr id="1" name="图片 1" descr="C:\Users\Zyl\Documents\WeChat Files\Angelrui2010110520\FileStorage\Temp\63c5f1ad493f7561169095cd0fc349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yl\Documents\WeChat Files\Angelrui2010110520\FileStorage\Temp\63c5f1ad493f7561169095cd0fc349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44979" cy="3195843"/>
                    </a:xfrm>
                    <a:prstGeom prst="rect">
                      <a:avLst/>
                    </a:prstGeom>
                    <a:noFill/>
                    <a:ln>
                      <a:noFill/>
                    </a:ln>
                  </pic:spPr>
                </pic:pic>
              </a:graphicData>
            </a:graphic>
          </wp:inline>
        </w:drawing>
      </w:r>
    </w:p>
    <w:p w:rsidR="008542C7" w:rsidRDefault="00B80784" w:rsidP="004B3D86">
      <w:pPr>
        <w:widowControl/>
        <w:ind w:firstLineChars="200" w:firstLine="560"/>
        <w:rPr>
          <w:rFonts w:ascii="仿宋" w:eastAsia="仿宋" w:hAnsi="仿宋" w:cs="宋体"/>
          <w:kern w:val="0"/>
          <w:sz w:val="28"/>
          <w:szCs w:val="28"/>
        </w:rPr>
      </w:pPr>
      <w:r>
        <w:rPr>
          <w:rFonts w:ascii="仿宋" w:eastAsia="仿宋" w:hAnsi="仿宋" w:cs="宋体"/>
          <w:kern w:val="0"/>
          <w:sz w:val="28"/>
          <w:szCs w:val="28"/>
        </w:rPr>
        <w:t>（2）点击自己头像</w:t>
      </w:r>
    </w:p>
    <w:p w:rsidR="008542C7" w:rsidRPr="00513CCD" w:rsidRDefault="00B80784" w:rsidP="00513CCD">
      <w:pPr>
        <w:rPr>
          <w:rFonts w:ascii="仿宋" w:eastAsia="仿宋" w:hAnsi="仿宋"/>
          <w:sz w:val="28"/>
          <w:szCs w:val="28"/>
        </w:rPr>
      </w:pPr>
      <w:r>
        <w:rPr>
          <w:rFonts w:ascii="仿宋" w:eastAsia="仿宋" w:hAnsi="仿宋"/>
          <w:noProof/>
          <w:sz w:val="28"/>
          <w:szCs w:val="28"/>
        </w:rPr>
        <w:lastRenderedPageBreak/>
        <w:drawing>
          <wp:inline distT="0" distB="0" distL="0" distR="0">
            <wp:extent cx="4942205" cy="3102610"/>
            <wp:effectExtent l="0" t="0" r="1270" b="2540"/>
            <wp:docPr id="3" name="图片 3" descr="C:\Users\Zyl\Documents\WeChat Files\Angelrui2010110520\FileStorage\Temp\880e5df2dd6bcabe1a996b0c74788d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yl\Documents\WeChat Files\Angelrui2010110520\FileStorage\Temp\880e5df2dd6bcabe1a996b0c74788dd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50523" cy="3108043"/>
                    </a:xfrm>
                    <a:prstGeom prst="rect">
                      <a:avLst/>
                    </a:prstGeom>
                    <a:noFill/>
                    <a:ln>
                      <a:noFill/>
                    </a:ln>
                  </pic:spPr>
                </pic:pic>
              </a:graphicData>
            </a:graphic>
          </wp:inline>
        </w:drawing>
      </w:r>
    </w:p>
    <w:p w:rsidR="008542C7" w:rsidRDefault="00B80784" w:rsidP="004B3D86">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（3）点击生活服务</w:t>
      </w:r>
    </w:p>
    <w:p w:rsidR="008542C7" w:rsidRPr="004B3D86" w:rsidRDefault="00B80784" w:rsidP="004B3D86">
      <w:pPr>
        <w:ind w:left="560" w:hangingChars="200" w:hanging="560"/>
        <w:rPr>
          <w:rFonts w:ascii="仿宋" w:eastAsia="仿宋" w:hAnsi="仿宋"/>
          <w:sz w:val="28"/>
          <w:szCs w:val="28"/>
        </w:rPr>
      </w:pPr>
      <w:r>
        <w:rPr>
          <w:rFonts w:ascii="仿宋" w:eastAsia="仿宋" w:hAnsi="仿宋"/>
          <w:noProof/>
          <w:sz w:val="28"/>
          <w:szCs w:val="28"/>
        </w:rPr>
        <w:drawing>
          <wp:inline distT="0" distB="0" distL="0" distR="0">
            <wp:extent cx="5486400" cy="2228215"/>
            <wp:effectExtent l="0" t="0" r="0" b="635"/>
            <wp:docPr id="4" name="图片 4" descr="C:\Users\Zyl\Documents\WeChat Files\Angelrui2010110520\FileStorage\Temp\c51ff694fc1d1f07019820d9e6a7a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yl\Documents\WeChat Files\Angelrui2010110520\FileStorage\Temp\c51ff694fc1d1f07019820d9e6a7a0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18862" cy="2242025"/>
                    </a:xfrm>
                    <a:prstGeom prst="rect">
                      <a:avLst/>
                    </a:prstGeom>
                    <a:noFill/>
                    <a:ln>
                      <a:noFill/>
                    </a:ln>
                  </pic:spPr>
                </pic:pic>
              </a:graphicData>
            </a:graphic>
          </wp:inline>
        </w:drawing>
      </w:r>
      <w:r>
        <w:rPr>
          <w:rFonts w:ascii="仿宋" w:eastAsia="仿宋" w:hAnsi="仿宋" w:cs="宋体" w:hint="eastAsia"/>
          <w:kern w:val="0"/>
          <w:sz w:val="28"/>
          <w:szCs w:val="28"/>
        </w:rPr>
        <w:t>（4）在公益教育-助学贷款还款</w:t>
      </w:r>
    </w:p>
    <w:p w:rsidR="008542C7" w:rsidRPr="00513CCD" w:rsidRDefault="00B80784" w:rsidP="00513CCD">
      <w:pPr>
        <w:rPr>
          <w:rFonts w:ascii="仿宋" w:eastAsia="仿宋" w:hAnsi="仿宋"/>
          <w:sz w:val="28"/>
          <w:szCs w:val="28"/>
        </w:rPr>
      </w:pPr>
      <w:r>
        <w:rPr>
          <w:rFonts w:ascii="仿宋" w:eastAsia="仿宋" w:hAnsi="仿宋"/>
          <w:noProof/>
          <w:sz w:val="28"/>
          <w:szCs w:val="28"/>
        </w:rPr>
        <w:drawing>
          <wp:inline distT="0" distB="0" distL="0" distR="0">
            <wp:extent cx="4975860" cy="1959429"/>
            <wp:effectExtent l="0" t="0" r="0" b="3175"/>
            <wp:docPr id="5" name="图片 5" descr="C:\Users\Zyl\Documents\WeChat Files\Angelrui2010110520\FileStorage\Temp\05a1979eb67ae414c66a8e73a2d34e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yl\Documents\WeChat Files\Angelrui2010110520\FileStorage\Temp\05a1979eb67ae414c66a8e73a2d34ee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80197" cy="2000516"/>
                    </a:xfrm>
                    <a:prstGeom prst="rect">
                      <a:avLst/>
                    </a:prstGeom>
                    <a:noFill/>
                    <a:ln>
                      <a:noFill/>
                    </a:ln>
                  </pic:spPr>
                </pic:pic>
              </a:graphicData>
            </a:graphic>
          </wp:inline>
        </w:drawing>
      </w:r>
    </w:p>
    <w:p w:rsidR="008542C7" w:rsidRDefault="00B80784" w:rsidP="004B3D86">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（5）点击我要还款</w:t>
      </w:r>
    </w:p>
    <w:p w:rsidR="008542C7" w:rsidRDefault="00B80784">
      <w:pPr>
        <w:rPr>
          <w:rFonts w:ascii="仿宋" w:eastAsia="仿宋" w:hAnsi="仿宋"/>
          <w:sz w:val="28"/>
          <w:szCs w:val="28"/>
        </w:rPr>
      </w:pPr>
      <w:r>
        <w:rPr>
          <w:rFonts w:ascii="仿宋" w:eastAsia="仿宋" w:hAnsi="仿宋"/>
          <w:noProof/>
          <w:sz w:val="28"/>
          <w:szCs w:val="28"/>
        </w:rPr>
        <w:lastRenderedPageBreak/>
        <w:drawing>
          <wp:inline distT="0" distB="0" distL="0" distR="0">
            <wp:extent cx="4346575" cy="2639695"/>
            <wp:effectExtent l="0" t="0" r="6350" b="8255"/>
            <wp:docPr id="6" name="图片 6" descr="C:\Users\Zyl\Documents\WeChat Files\Angelrui2010110520\FileStorage\Temp\a0cb278d36b912044c37b33337340b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yl\Documents\WeChat Files\Angelrui2010110520\FileStorage\Temp\a0cb278d36b912044c37b33337340b3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59725" cy="2648129"/>
                    </a:xfrm>
                    <a:prstGeom prst="rect">
                      <a:avLst/>
                    </a:prstGeom>
                    <a:noFill/>
                    <a:ln>
                      <a:noFill/>
                    </a:ln>
                  </pic:spPr>
                </pic:pic>
              </a:graphicData>
            </a:graphic>
          </wp:inline>
        </w:drawing>
      </w:r>
    </w:p>
    <w:p w:rsidR="008542C7" w:rsidRDefault="00B80784" w:rsidP="004B3D86">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（6）可通过自己账号还款</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4201795" cy="2324100"/>
            <wp:effectExtent l="0" t="0" r="8255" b="0"/>
            <wp:docPr id="7" name="图片 7" descr="C:\Users\Zyl\Documents\WeChat Files\Angelrui2010110520\FileStorage\Temp\caf84e0e6deb4ac5be53de4e2b0b4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yl\Documents\WeChat Files\Angelrui2010110520\FileStorage\Temp\caf84e0e6deb4ac5be53de4e2b0b462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09284" cy="2328098"/>
                    </a:xfrm>
                    <a:prstGeom prst="rect">
                      <a:avLst/>
                    </a:prstGeom>
                    <a:noFill/>
                    <a:ln>
                      <a:noFill/>
                    </a:ln>
                  </pic:spPr>
                </pic:pic>
              </a:graphicData>
            </a:graphic>
          </wp:inline>
        </w:drawing>
      </w:r>
    </w:p>
    <w:p w:rsidR="008542C7" w:rsidRDefault="00B80784" w:rsidP="004B3D86">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（7）还款成功</w:t>
      </w:r>
    </w:p>
    <w:p w:rsidR="008542C7" w:rsidRDefault="00B80784" w:rsidP="004B3D86">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t>4</w:t>
      </w:r>
      <w:r>
        <w:rPr>
          <w:rStyle w:val="a4"/>
          <w:rFonts w:ascii="仿宋" w:eastAsia="仿宋" w:hAnsi="仿宋" w:hint="eastAsia"/>
          <w:sz w:val="28"/>
          <w:szCs w:val="28"/>
        </w:rPr>
        <w:t>.</w:t>
      </w:r>
      <w:r>
        <w:rPr>
          <w:rStyle w:val="a4"/>
          <w:rFonts w:ascii="仿宋" w:eastAsia="仿宋" w:hAnsi="仿宋"/>
          <w:sz w:val="28"/>
          <w:szCs w:val="28"/>
        </w:rPr>
        <w:t>支付宝生活号手机还款。</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（1）手机登录支付宝账户，点击【更多】-【便民生活】-【生活号】</w:t>
      </w:r>
    </w:p>
    <w:p w:rsidR="008542C7" w:rsidRDefault="00B80784">
      <w:pPr>
        <w:rPr>
          <w:rFonts w:ascii="仿宋" w:eastAsia="仿宋" w:hAnsi="仿宋"/>
          <w:sz w:val="28"/>
          <w:szCs w:val="28"/>
        </w:rPr>
      </w:pPr>
      <w:r>
        <w:rPr>
          <w:rFonts w:ascii="仿宋" w:eastAsia="仿宋" w:hAnsi="仿宋"/>
          <w:noProof/>
          <w:sz w:val="28"/>
          <w:szCs w:val="28"/>
        </w:rPr>
        <w:lastRenderedPageBreak/>
        <w:drawing>
          <wp:inline distT="0" distB="0" distL="0" distR="0">
            <wp:extent cx="4853940" cy="6755765"/>
            <wp:effectExtent l="0" t="0" r="3810" b="6985"/>
            <wp:docPr id="8" name="图片 8" descr="C:\Users\Zyl\Documents\WeChat Files\Angelrui2010110520\FileStorage\Temp\fbaa67776015fd68b1b0d355e2d66e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Zyl\Documents\WeChat Files\Angelrui2010110520\FileStorage\Temp\fbaa67776015fd68b1b0d355e2d66ee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80127" cy="6791668"/>
                    </a:xfrm>
                    <a:prstGeom prst="rect">
                      <a:avLst/>
                    </a:prstGeom>
                    <a:noFill/>
                    <a:ln>
                      <a:noFill/>
                    </a:ln>
                  </pic:spPr>
                </pic:pic>
              </a:graphicData>
            </a:graphic>
          </wp:inline>
        </w:drawing>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（2）点击【便民生活】，选择【生活号】</w:t>
      </w:r>
    </w:p>
    <w:p w:rsidR="008542C7" w:rsidRDefault="00B80784">
      <w:pPr>
        <w:rPr>
          <w:rFonts w:ascii="仿宋" w:eastAsia="仿宋" w:hAnsi="仿宋"/>
          <w:sz w:val="28"/>
          <w:szCs w:val="28"/>
        </w:rPr>
      </w:pPr>
      <w:r>
        <w:rPr>
          <w:rFonts w:ascii="仿宋" w:eastAsia="仿宋" w:hAnsi="仿宋"/>
          <w:noProof/>
          <w:sz w:val="28"/>
          <w:szCs w:val="28"/>
        </w:rPr>
        <w:lastRenderedPageBreak/>
        <w:drawing>
          <wp:inline distT="0" distB="0" distL="0" distR="0">
            <wp:extent cx="3505200" cy="3918585"/>
            <wp:effectExtent l="0" t="0" r="0" b="5715"/>
            <wp:docPr id="9" name="图片 9" descr="C:\Users\Zyl\Documents\WeChat Files\Angelrui2010110520\FileStorage\Temp\40198ef46ba70a806b0c1c4bf5b414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l\Documents\WeChat Files\Angelrui2010110520\FileStorage\Temp\40198ef46ba70a806b0c1c4bf5b414d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45956" cy="3964770"/>
                    </a:xfrm>
                    <a:prstGeom prst="rect">
                      <a:avLst/>
                    </a:prstGeom>
                    <a:noFill/>
                    <a:ln>
                      <a:noFill/>
                    </a:ln>
                  </pic:spPr>
                </pic:pic>
              </a:graphicData>
            </a:graphic>
          </wp:inline>
        </w:drawing>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（3）搜索【国家开发银行助学贷款】生活号</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3220085" cy="3924300"/>
            <wp:effectExtent l="0" t="0" r="8890" b="0"/>
            <wp:docPr id="10" name="图片 10" descr="C:\Users\Zyl\Documents\WeChat Files\Angelrui2010110520\FileStorage\Temp\5ed5a72294da093413b85175d399f7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yl\Documents\WeChat Files\Angelrui2010110520\FileStorage\Temp\5ed5a72294da093413b85175d399f7d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43694" cy="3952454"/>
                    </a:xfrm>
                    <a:prstGeom prst="rect">
                      <a:avLst/>
                    </a:prstGeom>
                    <a:noFill/>
                    <a:ln>
                      <a:noFill/>
                    </a:ln>
                  </pic:spPr>
                </pic:pic>
              </a:graphicData>
            </a:graphic>
          </wp:inline>
        </w:drawing>
      </w:r>
    </w:p>
    <w:p w:rsidR="008542C7" w:rsidRDefault="008542C7">
      <w:pPr>
        <w:pStyle w:val="a3"/>
        <w:spacing w:before="0" w:beforeAutospacing="0" w:after="0" w:afterAutospacing="0"/>
        <w:jc w:val="both"/>
        <w:rPr>
          <w:rFonts w:ascii="仿宋" w:eastAsia="仿宋" w:hAnsi="仿宋"/>
          <w:sz w:val="28"/>
          <w:szCs w:val="28"/>
        </w:rPr>
      </w:pP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lastRenderedPageBreak/>
        <w:t>（4）点击【关注生活号】</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2891155" cy="3543935"/>
            <wp:effectExtent l="0" t="0" r="4445" b="8890"/>
            <wp:docPr id="11" name="图片 11" descr="C:\Users\Zyl\Documents\WeChat Files\Angelrui2010110520\FileStorage\Temp\c63df909c98f42260b7424658e73e1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Zyl\Documents\WeChat Files\Angelrui2010110520\FileStorage\Temp\c63df909c98f42260b7424658e73e1f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99493" cy="3554608"/>
                    </a:xfrm>
                    <a:prstGeom prst="rect">
                      <a:avLst/>
                    </a:prstGeom>
                    <a:noFill/>
                    <a:ln>
                      <a:noFill/>
                    </a:ln>
                  </pic:spPr>
                </pic:pic>
              </a:graphicData>
            </a:graphic>
          </wp:inline>
        </w:drawing>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（5）进入国家开发银行助学贷款界面，点击【在线还款】</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3683000" cy="4197350"/>
            <wp:effectExtent l="0" t="0" r="3175" b="3175"/>
            <wp:docPr id="12" name="图片 12" descr="C:\Users\Zyl\Documents\WeChat Files\Angelrui2010110520\FileStorage\Temp\12fc3c4a2b083d9b9818c79928d38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yl\Documents\WeChat Files\Angelrui2010110520\FileStorage\Temp\12fc3c4a2b083d9b9818c79928d38a1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95115" cy="4211559"/>
                    </a:xfrm>
                    <a:prstGeom prst="rect">
                      <a:avLst/>
                    </a:prstGeom>
                    <a:noFill/>
                    <a:ln>
                      <a:noFill/>
                    </a:ln>
                  </pic:spPr>
                </pic:pic>
              </a:graphicData>
            </a:graphic>
          </wp:inline>
        </w:drawing>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lastRenderedPageBreak/>
        <w:t>（6）输入助学贷款支付宝账户、身份证号码，点击【查询还款信息】</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2694940" cy="2936240"/>
            <wp:effectExtent l="0" t="0" r="635" b="6985"/>
            <wp:docPr id="13" name="图片 13" descr="C:\Users\Zyl\Documents\WeChat Files\Angelrui2010110520\FileStorage\Temp\4bdb0b20006c8b767e6edfefa89a99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yl\Documents\WeChat Files\Angelrui2010110520\FileStorage\Temp\4bdb0b20006c8b767e6edfefa89a99f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06657" cy="2949085"/>
                    </a:xfrm>
                    <a:prstGeom prst="rect">
                      <a:avLst/>
                    </a:prstGeom>
                    <a:noFill/>
                    <a:ln>
                      <a:noFill/>
                    </a:ln>
                  </pic:spPr>
                </pic:pic>
              </a:graphicData>
            </a:graphic>
          </wp:inline>
        </w:drawing>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（7）如无还款信息则显示以下信息，不需进行还款操作。</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（8）仔细核对还款信息（包括提前还款和到期还款），再点击【确认还款】。</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（9）确认还款金额，可选择付款方式（可以选择银行卡/余额两种付款方式），点击【立即付款】</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sz w:val="28"/>
          <w:szCs w:val="28"/>
        </w:rPr>
        <w:t>（10）还款成功</w:t>
      </w:r>
    </w:p>
    <w:p w:rsidR="008542C7" w:rsidRDefault="00B80784">
      <w:pPr>
        <w:rPr>
          <w:rFonts w:ascii="仿宋" w:eastAsia="仿宋" w:hAnsi="仿宋"/>
          <w:sz w:val="28"/>
          <w:szCs w:val="28"/>
        </w:rPr>
      </w:pPr>
      <w:r>
        <w:rPr>
          <w:rFonts w:ascii="仿宋" w:eastAsia="仿宋" w:hAnsi="仿宋"/>
          <w:noProof/>
          <w:sz w:val="28"/>
          <w:szCs w:val="28"/>
        </w:rPr>
        <w:drawing>
          <wp:inline distT="0" distB="0" distL="0" distR="0">
            <wp:extent cx="3559175" cy="2343150"/>
            <wp:effectExtent l="0" t="0" r="3175" b="0"/>
            <wp:docPr id="14" name="图片 14" descr="C:\Users\Zyl\Documents\WeChat Files\Angelrui2010110520\FileStorage\Temp\563dadb29671ed82836261f238e8c6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Zyl\Documents\WeChat Files\Angelrui2010110520\FileStorage\Temp\563dadb29671ed82836261f238e8c6e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69902" cy="2350654"/>
                    </a:xfrm>
                    <a:prstGeom prst="rect">
                      <a:avLst/>
                    </a:prstGeom>
                    <a:noFill/>
                    <a:ln>
                      <a:noFill/>
                    </a:ln>
                  </pic:spPr>
                </pic:pic>
              </a:graphicData>
            </a:graphic>
          </wp:inline>
        </w:drawing>
      </w:r>
    </w:p>
    <w:p w:rsidR="008542C7" w:rsidRPr="004B3D86" w:rsidRDefault="00B80784" w:rsidP="004B3D86">
      <w:pPr>
        <w:pStyle w:val="a3"/>
        <w:spacing w:before="0" w:beforeAutospacing="0" w:after="0" w:afterAutospacing="0"/>
        <w:ind w:firstLineChars="200" w:firstLine="560"/>
        <w:jc w:val="both"/>
        <w:rPr>
          <w:rFonts w:ascii="仿宋" w:eastAsia="仿宋" w:hAnsi="仿宋" w:hint="eastAsia"/>
          <w:sz w:val="28"/>
          <w:szCs w:val="28"/>
        </w:rPr>
      </w:pPr>
      <w:r>
        <w:rPr>
          <w:rFonts w:ascii="仿宋" w:eastAsia="仿宋" w:hAnsi="仿宋" w:hint="eastAsia"/>
          <w:sz w:val="28"/>
          <w:szCs w:val="28"/>
        </w:rPr>
        <w:t>（11）您可以在支付宝账单详情中查询该笔还款账单详情</w:t>
      </w:r>
    </w:p>
    <w:p w:rsidR="008542C7" w:rsidRDefault="00B80784">
      <w:pPr>
        <w:pStyle w:val="a3"/>
        <w:spacing w:before="0" w:beforeAutospacing="0" w:after="0" w:afterAutospacing="0"/>
        <w:jc w:val="both"/>
        <w:rPr>
          <w:rFonts w:ascii="仿宋" w:eastAsia="仿宋" w:hAnsi="仿宋"/>
          <w:b/>
          <w:sz w:val="28"/>
          <w:szCs w:val="28"/>
        </w:rPr>
      </w:pPr>
      <w:r>
        <w:rPr>
          <w:rFonts w:ascii="仿宋" w:eastAsia="仿宋" w:hAnsi="仿宋" w:hint="eastAsia"/>
          <w:b/>
          <w:sz w:val="28"/>
          <w:szCs w:val="28"/>
        </w:rPr>
        <w:lastRenderedPageBreak/>
        <w:t>（二）提前还款</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sidRPr="004B3D86">
        <w:rPr>
          <w:rFonts w:ascii="仿宋" w:eastAsia="仿宋" w:hAnsi="仿宋" w:hint="eastAsia"/>
          <w:sz w:val="28"/>
          <w:szCs w:val="28"/>
        </w:rPr>
        <w:t>1.</w:t>
      </w:r>
      <w:r>
        <w:rPr>
          <w:rFonts w:ascii="仿宋" w:eastAsia="仿宋" w:hAnsi="仿宋" w:hint="eastAsia"/>
          <w:sz w:val="28"/>
          <w:szCs w:val="28"/>
        </w:rPr>
        <w:t>可以到县级资助中心或登录学生在线服务系统申请一次性还清一份或多份《借款合同》尚未清偿的所有助学贷款本金及相应利息；也可以申请提前偿还部分本金（必须为人民币500元以上、且为100元的整数倍数的金额）及相应利息。申请后需尽快前往就近的县级资助中心使用助学贷款专用POS机刷借记卡还款或在支付宝账户内充值还款。</w:t>
      </w:r>
    </w:p>
    <w:p w:rsidR="008542C7" w:rsidRDefault="00B80784">
      <w:pPr>
        <w:pStyle w:val="a3"/>
        <w:spacing w:before="0" w:beforeAutospacing="0" w:after="0" w:afterAutospacing="0"/>
        <w:ind w:firstLineChars="200" w:firstLine="560"/>
        <w:jc w:val="both"/>
        <w:rPr>
          <w:rFonts w:ascii="仿宋" w:eastAsia="仿宋" w:hAnsi="仿宋"/>
          <w:sz w:val="28"/>
          <w:szCs w:val="28"/>
        </w:rPr>
      </w:pPr>
      <w:r w:rsidRPr="004B3D86">
        <w:rPr>
          <w:rFonts w:ascii="仿宋" w:eastAsia="仿宋" w:hAnsi="仿宋" w:hint="eastAsia"/>
          <w:sz w:val="28"/>
          <w:szCs w:val="28"/>
        </w:rPr>
        <w:t>2.</w:t>
      </w:r>
      <w:r>
        <w:rPr>
          <w:rFonts w:ascii="仿宋" w:eastAsia="仿宋" w:hAnsi="仿宋" w:hint="eastAsia"/>
          <w:sz w:val="28"/>
          <w:szCs w:val="28"/>
        </w:rPr>
        <w:t>每天都可申请提前还款（特殊情况除外），系统将根据申请时间确定相应的结息日和利息金额（利息计算到结息日）。</w:t>
      </w:r>
    </w:p>
    <w:p w:rsidR="008542C7" w:rsidRDefault="00B80784">
      <w:pPr>
        <w:pStyle w:val="a3"/>
        <w:spacing w:before="0" w:beforeAutospacing="0" w:after="0" w:afterAutospacing="0"/>
        <w:jc w:val="both"/>
        <w:rPr>
          <w:rFonts w:ascii="仿宋" w:eastAsia="仿宋" w:hAnsi="仿宋"/>
          <w:b/>
          <w:sz w:val="28"/>
          <w:szCs w:val="28"/>
        </w:rPr>
      </w:pPr>
      <w:r>
        <w:rPr>
          <w:rFonts w:ascii="Calibri" w:eastAsia="仿宋" w:hAnsi="Calibri" w:cs="Calibri"/>
          <w:sz w:val="28"/>
          <w:szCs w:val="28"/>
        </w:rPr>
        <w:t xml:space="preserve">   </w:t>
      </w:r>
      <w:r>
        <w:rPr>
          <w:rFonts w:ascii="仿宋" w:eastAsia="仿宋" w:hAnsi="仿宋" w:hint="eastAsia"/>
          <w:b/>
          <w:sz w:val="28"/>
          <w:szCs w:val="28"/>
        </w:rPr>
        <w:t>提前还款注意事项：</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1.无论哪种还款方式还款，提前还款需登录学生在线服务系统提交还款申请或到县资助中心申请还款之后才能还款。</w:t>
      </w:r>
    </w:p>
    <w:p w:rsidR="008542C7" w:rsidRDefault="00B80784" w:rsidP="004B3D86">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2.提前还款不成功不会对个人信用记录产生不良影响，也不会产生额外费用。</w:t>
      </w:r>
    </w:p>
    <w:p w:rsidR="008542C7" w:rsidRDefault="00B80784">
      <w:pPr>
        <w:pStyle w:val="a3"/>
        <w:spacing w:before="0" w:beforeAutospacing="0" w:after="0" w:afterAutospacing="0"/>
        <w:jc w:val="both"/>
        <w:rPr>
          <w:rFonts w:ascii="仿宋" w:eastAsia="仿宋" w:hAnsi="仿宋"/>
          <w:b/>
          <w:sz w:val="28"/>
          <w:szCs w:val="28"/>
        </w:rPr>
      </w:pPr>
      <w:r>
        <w:rPr>
          <w:rFonts w:ascii="Calibri" w:eastAsia="仿宋" w:hAnsi="Calibri" w:cs="Calibri"/>
          <w:b/>
          <w:sz w:val="28"/>
          <w:szCs w:val="28"/>
        </w:rPr>
        <w:t> </w:t>
      </w:r>
      <w:r>
        <w:rPr>
          <w:rFonts w:ascii="仿宋" w:eastAsia="仿宋" w:hAnsi="仿宋" w:hint="eastAsia"/>
          <w:b/>
          <w:sz w:val="28"/>
          <w:szCs w:val="28"/>
        </w:rPr>
        <w:t>（三）逾期还款</w:t>
      </w:r>
    </w:p>
    <w:p w:rsidR="008542C7" w:rsidRDefault="00B80784">
      <w:pPr>
        <w:pStyle w:val="a3"/>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除11月外，每月20日前都可进行逾期贷款还款。开始自付本息后，如当年12月20日未能及时还款，将被视作贷款逾期，并自本金逾期当月12月21日起产生罚息，逾期罚息率为当期利率的130%。逾期还款时应偿还逾期本息和截止还款当月20日已产生的罚息。</w:t>
      </w:r>
    </w:p>
    <w:p w:rsidR="008542C7" w:rsidRDefault="00B80784">
      <w:pPr>
        <w:pStyle w:val="a3"/>
        <w:spacing w:before="0" w:beforeAutospacing="0" w:after="0" w:afterAutospacing="0"/>
        <w:jc w:val="both"/>
        <w:rPr>
          <w:rFonts w:ascii="仿宋" w:eastAsia="仿宋" w:hAnsi="仿宋"/>
          <w:sz w:val="28"/>
          <w:szCs w:val="28"/>
        </w:rPr>
      </w:pPr>
      <w:r>
        <w:rPr>
          <w:rFonts w:ascii="Calibri" w:eastAsia="仿宋" w:hAnsi="Calibri" w:cs="Calibri"/>
          <w:b/>
          <w:sz w:val="28"/>
          <w:szCs w:val="28"/>
        </w:rPr>
        <w:t> </w:t>
      </w: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 xml:space="preserve"> 1.还款对象：</w:t>
      </w:r>
      <w:r>
        <w:rPr>
          <w:rFonts w:ascii="仿宋" w:eastAsia="仿宋" w:hAnsi="仿宋" w:hint="eastAsia"/>
          <w:sz w:val="28"/>
          <w:szCs w:val="28"/>
        </w:rPr>
        <w:t>未按时缴纳年度利息或本金已到期的学生。</w:t>
      </w:r>
    </w:p>
    <w:p w:rsidR="008542C7" w:rsidRDefault="00B80784">
      <w:pPr>
        <w:pStyle w:val="a3"/>
        <w:spacing w:before="0" w:beforeAutospacing="0" w:after="0" w:afterAutospacing="0"/>
        <w:jc w:val="both"/>
        <w:rPr>
          <w:rFonts w:ascii="仿宋" w:eastAsia="仿宋" w:hAnsi="仿宋"/>
          <w:sz w:val="28"/>
          <w:szCs w:val="28"/>
        </w:rPr>
      </w:pPr>
      <w:r>
        <w:rPr>
          <w:rFonts w:ascii="Calibri" w:eastAsia="仿宋" w:hAnsi="Calibri" w:cs="Calibri"/>
          <w:sz w:val="28"/>
          <w:szCs w:val="28"/>
        </w:rPr>
        <w:t>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b/>
          <w:sz w:val="28"/>
          <w:szCs w:val="28"/>
        </w:rPr>
        <w:t xml:space="preserve"> </w:t>
      </w:r>
      <w:r>
        <w:rPr>
          <w:rFonts w:ascii="仿宋" w:eastAsia="仿宋" w:hAnsi="仿宋" w:hint="eastAsia"/>
          <w:b/>
          <w:sz w:val="28"/>
          <w:szCs w:val="28"/>
        </w:rPr>
        <w:t>2.还款流程：</w:t>
      </w:r>
      <w:r>
        <w:rPr>
          <w:rFonts w:ascii="仿宋" w:eastAsia="仿宋" w:hAnsi="仿宋" w:hint="eastAsia"/>
          <w:sz w:val="28"/>
          <w:szCs w:val="28"/>
        </w:rPr>
        <w:t>随时可以通过指定还款账号或者自己的支付宝账号还款。</w:t>
      </w:r>
    </w:p>
    <w:p w:rsidR="008542C7" w:rsidRDefault="00B80784">
      <w:pPr>
        <w:pStyle w:val="a3"/>
        <w:spacing w:before="0" w:beforeAutospacing="0" w:after="0" w:afterAutospacing="0"/>
        <w:jc w:val="both"/>
        <w:rPr>
          <w:rFonts w:ascii="仿宋" w:eastAsia="仿宋" w:hAnsi="仿宋"/>
          <w:b/>
          <w:sz w:val="28"/>
          <w:szCs w:val="28"/>
        </w:rPr>
      </w:pPr>
      <w:r>
        <w:rPr>
          <w:rFonts w:ascii="仿宋" w:eastAsia="仿宋" w:hAnsi="仿宋" w:hint="eastAsia"/>
          <w:b/>
          <w:sz w:val="28"/>
          <w:szCs w:val="28"/>
        </w:rPr>
        <w:lastRenderedPageBreak/>
        <w:t>逾期后果：</w:t>
      </w:r>
    </w:p>
    <w:p w:rsidR="008542C7" w:rsidRDefault="00B80784">
      <w:pPr>
        <w:pStyle w:val="a3"/>
        <w:spacing w:before="0" w:beforeAutospacing="0" w:after="0" w:afterAutospacing="0"/>
        <w:ind w:firstLineChars="200" w:firstLine="562"/>
        <w:jc w:val="both"/>
        <w:rPr>
          <w:rFonts w:ascii="仿宋" w:eastAsia="仿宋" w:hAnsi="仿宋"/>
          <w:b/>
          <w:bCs/>
          <w:sz w:val="28"/>
          <w:szCs w:val="28"/>
        </w:rPr>
      </w:pPr>
      <w:r>
        <w:rPr>
          <w:rFonts w:ascii="Calibri" w:eastAsia="仿宋" w:hAnsi="Calibri" w:cs="Calibri"/>
          <w:b/>
          <w:bCs/>
          <w:sz w:val="28"/>
          <w:szCs w:val="28"/>
        </w:rPr>
        <w:t> </w:t>
      </w:r>
      <w:r>
        <w:rPr>
          <w:rFonts w:ascii="仿宋" w:eastAsia="仿宋" w:hAnsi="仿宋" w:hint="eastAsia"/>
          <w:b/>
          <w:bCs/>
          <w:sz w:val="28"/>
          <w:szCs w:val="28"/>
        </w:rPr>
        <w:t>1.按照国家《征信管理条例》的有关规定，有关不良记录将保留至逾期贷款结清后5年。如助学贷款学生出现未按期足额偿还借款等情况，其逾期记录将载入个人征信系统。每逾期一个月为逾期一期。逾期记录将会影响、限制贷款人办理信用卡、住房贷款、购车贷款等。</w:t>
      </w:r>
    </w:p>
    <w:p w:rsidR="008542C7" w:rsidRDefault="00B80784">
      <w:pPr>
        <w:pStyle w:val="a3"/>
        <w:spacing w:before="0" w:beforeAutospacing="0" w:after="0" w:afterAutospacing="0"/>
        <w:ind w:firstLineChars="200" w:firstLine="562"/>
        <w:jc w:val="both"/>
        <w:rPr>
          <w:rFonts w:ascii="仿宋" w:eastAsia="仿宋" w:hAnsi="仿宋"/>
          <w:b/>
          <w:bCs/>
          <w:sz w:val="28"/>
          <w:szCs w:val="28"/>
        </w:rPr>
      </w:pPr>
      <w:r>
        <w:rPr>
          <w:rFonts w:ascii="Calibri" w:eastAsia="仿宋" w:hAnsi="Calibri" w:cs="Calibri"/>
          <w:b/>
          <w:bCs/>
          <w:sz w:val="28"/>
          <w:szCs w:val="28"/>
        </w:rPr>
        <w:t> </w:t>
      </w:r>
      <w:r>
        <w:rPr>
          <w:rFonts w:ascii="仿宋" w:eastAsia="仿宋" w:hAnsi="仿宋"/>
          <w:b/>
          <w:bCs/>
          <w:sz w:val="28"/>
          <w:szCs w:val="28"/>
        </w:rPr>
        <w:t>2.</w:t>
      </w:r>
      <w:r>
        <w:rPr>
          <w:rFonts w:ascii="仿宋" w:eastAsia="仿宋" w:hAnsi="仿宋" w:hint="eastAsia"/>
          <w:b/>
          <w:bCs/>
          <w:sz w:val="28"/>
          <w:szCs w:val="28"/>
        </w:rPr>
        <w:t>未按借款合同约定还款，国家开发银行有权停止发放借款、提前收回借款本息，并将违约情况告知借款学生所在单位（包括境内外就读院校、工作单位等）、国家有关部门和共同借款人居住地政府有关部门。</w:t>
      </w:r>
    </w:p>
    <w:p w:rsidR="008542C7" w:rsidRDefault="00B80784">
      <w:pPr>
        <w:pStyle w:val="a3"/>
        <w:spacing w:before="0" w:beforeAutospacing="0" w:after="0" w:afterAutospacing="0"/>
        <w:ind w:firstLineChars="200" w:firstLine="562"/>
        <w:jc w:val="both"/>
        <w:rPr>
          <w:rFonts w:ascii="仿宋" w:eastAsia="仿宋" w:hAnsi="仿宋"/>
          <w:b/>
          <w:bCs/>
          <w:sz w:val="28"/>
          <w:szCs w:val="28"/>
        </w:rPr>
      </w:pPr>
      <w:r>
        <w:rPr>
          <w:rFonts w:ascii="仿宋" w:eastAsia="仿宋" w:hAnsi="仿宋" w:hint="eastAsia"/>
          <w:b/>
          <w:bCs/>
          <w:sz w:val="28"/>
          <w:szCs w:val="28"/>
        </w:rPr>
        <w:t>3.本金逾期超过一年并证明是恶意欠款的，可追究相应的法律责任。</w:t>
      </w:r>
    </w:p>
    <w:p w:rsidR="008542C7" w:rsidRDefault="008542C7">
      <w:pPr>
        <w:rPr>
          <w:rStyle w:val="a4"/>
          <w:rFonts w:ascii="仿宋" w:eastAsia="仿宋" w:hAnsi="仿宋"/>
          <w:color w:val="FFFFFF"/>
          <w:spacing w:val="15"/>
          <w:sz w:val="28"/>
          <w:szCs w:val="28"/>
          <w:shd w:val="clear" w:color="auto" w:fill="47C1A8"/>
        </w:rPr>
      </w:pPr>
    </w:p>
    <w:p w:rsidR="008542C7" w:rsidRDefault="00B80784">
      <w:pPr>
        <w:pStyle w:val="a3"/>
        <w:spacing w:before="0" w:beforeAutospacing="0" w:after="0" w:afterAutospacing="0"/>
        <w:jc w:val="both"/>
        <w:rPr>
          <w:rStyle w:val="a4"/>
          <w:rFonts w:ascii="仿宋" w:eastAsia="仿宋" w:hAnsi="仿宋"/>
          <w:color w:val="FF0000"/>
          <w:sz w:val="44"/>
          <w:szCs w:val="44"/>
        </w:rPr>
      </w:pPr>
      <w:r>
        <w:rPr>
          <w:rStyle w:val="a4"/>
          <w:rFonts w:ascii="仿宋" w:eastAsia="仿宋" w:hAnsi="仿宋" w:hint="eastAsia"/>
          <w:color w:val="FF0000"/>
          <w:sz w:val="44"/>
          <w:szCs w:val="44"/>
        </w:rPr>
        <w:t>温馨提示：</w:t>
      </w:r>
    </w:p>
    <w:p w:rsidR="008542C7" w:rsidRDefault="00B80784">
      <w:pPr>
        <w:pStyle w:val="a3"/>
        <w:spacing w:before="0" w:beforeAutospacing="0" w:after="0" w:afterAutospacing="0"/>
        <w:ind w:firstLineChars="200" w:firstLine="560"/>
        <w:jc w:val="both"/>
        <w:rPr>
          <w:rFonts w:ascii="仿宋" w:eastAsia="仿宋" w:hAnsi="仿宋"/>
          <w:sz w:val="28"/>
          <w:szCs w:val="28"/>
        </w:rPr>
      </w:pPr>
      <w:r w:rsidRPr="004B3D86">
        <w:rPr>
          <w:rStyle w:val="a4"/>
          <w:rFonts w:ascii="仿宋" w:eastAsia="仿宋" w:hAnsi="仿宋"/>
          <w:b w:val="0"/>
          <w:sz w:val="28"/>
          <w:szCs w:val="28"/>
        </w:rPr>
        <w:t>1</w:t>
      </w:r>
      <w:r w:rsidRPr="004B3D86">
        <w:rPr>
          <w:rStyle w:val="a4"/>
          <w:rFonts w:ascii="仿宋" w:eastAsia="仿宋" w:hAnsi="仿宋" w:hint="eastAsia"/>
          <w:b w:val="0"/>
          <w:sz w:val="28"/>
          <w:szCs w:val="28"/>
        </w:rPr>
        <w:t>.</w:t>
      </w:r>
      <w:r>
        <w:rPr>
          <w:rFonts w:ascii="仿宋" w:eastAsia="仿宋" w:hAnsi="仿宋"/>
          <w:sz w:val="28"/>
          <w:szCs w:val="28"/>
        </w:rPr>
        <w:t>毕业离校后，如果你的工作单位、联系方式、家庭住址等信息发生变化，请及时登录学生在线服务系统进行变更，以便及时与你取得联系。</w:t>
      </w:r>
    </w:p>
    <w:p w:rsidR="008542C7" w:rsidRDefault="004A2AD5">
      <w:pPr>
        <w:pStyle w:val="a3"/>
        <w:spacing w:before="0" w:beforeAutospacing="0" w:after="0" w:afterAutospacing="0"/>
        <w:ind w:firstLineChars="200" w:firstLine="560"/>
        <w:jc w:val="both"/>
        <w:rPr>
          <w:rFonts w:ascii="仿宋" w:eastAsia="仿宋" w:hAnsi="仿宋"/>
          <w:sz w:val="28"/>
          <w:szCs w:val="28"/>
        </w:rPr>
      </w:pPr>
      <w:r w:rsidRPr="004B3D86">
        <w:rPr>
          <w:rStyle w:val="a4"/>
          <w:rFonts w:ascii="仿宋" w:eastAsia="仿宋" w:hAnsi="仿宋"/>
          <w:b w:val="0"/>
          <w:sz w:val="28"/>
          <w:szCs w:val="28"/>
        </w:rPr>
        <w:t>2</w:t>
      </w:r>
      <w:r w:rsidR="00B80784" w:rsidRPr="004B3D86">
        <w:rPr>
          <w:rStyle w:val="a4"/>
          <w:rFonts w:ascii="仿宋" w:eastAsia="仿宋" w:hAnsi="仿宋" w:hint="eastAsia"/>
          <w:b w:val="0"/>
          <w:sz w:val="28"/>
          <w:szCs w:val="28"/>
        </w:rPr>
        <w:t>.</w:t>
      </w:r>
      <w:r w:rsidR="00B80784" w:rsidRPr="004B3D86">
        <w:rPr>
          <w:rFonts w:ascii="仿宋" w:eastAsia="仿宋" w:hAnsi="仿宋"/>
          <w:sz w:val="28"/>
          <w:szCs w:val="28"/>
        </w:rPr>
        <w:t>毕</w:t>
      </w:r>
      <w:r w:rsidR="00B80784">
        <w:rPr>
          <w:rFonts w:ascii="仿宋" w:eastAsia="仿宋" w:hAnsi="仿宋"/>
          <w:sz w:val="28"/>
          <w:szCs w:val="28"/>
        </w:rPr>
        <w:t>业后继续攻读学位的贷款毕业生，如果需要调整还款计划继续享受财政贴息，由本人或共同借款人持录取通知书或其他证明材料在毕业当年7月31日前，到生源地县级资助中心办理申请。</w:t>
      </w:r>
    </w:p>
    <w:p w:rsidR="008542C7" w:rsidRDefault="004B3D86">
      <w:pPr>
        <w:pStyle w:val="a3"/>
        <w:spacing w:before="0" w:beforeAutospacing="0" w:after="0" w:afterAutospacing="0"/>
        <w:ind w:firstLineChars="200" w:firstLine="560"/>
        <w:jc w:val="both"/>
        <w:rPr>
          <w:rFonts w:ascii="仿宋" w:eastAsia="仿宋" w:hAnsi="仿宋"/>
          <w:sz w:val="28"/>
          <w:szCs w:val="28"/>
        </w:rPr>
      </w:pPr>
      <w:r w:rsidRPr="004B3D86">
        <w:rPr>
          <w:rStyle w:val="a4"/>
          <w:rFonts w:ascii="仿宋" w:eastAsia="仿宋" w:hAnsi="仿宋"/>
          <w:b w:val="0"/>
          <w:sz w:val="28"/>
          <w:szCs w:val="28"/>
        </w:rPr>
        <w:t>3</w:t>
      </w:r>
      <w:r w:rsidR="00B80784" w:rsidRPr="004B3D86">
        <w:rPr>
          <w:rStyle w:val="a4"/>
          <w:rFonts w:ascii="仿宋" w:eastAsia="仿宋" w:hAnsi="仿宋" w:hint="eastAsia"/>
          <w:b w:val="0"/>
          <w:sz w:val="28"/>
          <w:szCs w:val="28"/>
        </w:rPr>
        <w:t>.</w:t>
      </w:r>
      <w:r w:rsidR="00B80784">
        <w:rPr>
          <w:rStyle w:val="a4"/>
          <w:rFonts w:ascii="仿宋" w:eastAsia="仿宋" w:hAnsi="仿宋"/>
          <w:sz w:val="28"/>
          <w:szCs w:val="28"/>
        </w:rPr>
        <w:t>密码找回小技巧</w:t>
      </w:r>
      <w:r w:rsidR="00B80784">
        <w:rPr>
          <w:rFonts w:ascii="仿宋" w:eastAsia="仿宋" w:hAnsi="仿宋"/>
          <w:sz w:val="28"/>
          <w:szCs w:val="28"/>
        </w:rPr>
        <w:t>。忘记学生在线服务系统密码怎么办?</w:t>
      </w:r>
    </w:p>
    <w:p w:rsidR="008542C7" w:rsidRDefault="00B80784">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t>方式一</w:t>
      </w:r>
      <w:r>
        <w:rPr>
          <w:rFonts w:ascii="仿宋" w:eastAsia="仿宋" w:hAnsi="仿宋"/>
          <w:sz w:val="28"/>
          <w:szCs w:val="28"/>
        </w:rPr>
        <w:t>：点击学生在线服务系统登录页面下方的“忘记密码”超链接，自行找回密码。</w:t>
      </w:r>
    </w:p>
    <w:p w:rsidR="008542C7" w:rsidRDefault="00B80784">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lastRenderedPageBreak/>
        <w:t>方式二</w:t>
      </w:r>
      <w:r>
        <w:rPr>
          <w:rFonts w:ascii="仿宋" w:eastAsia="仿宋" w:hAnsi="仿宋"/>
          <w:sz w:val="28"/>
          <w:szCs w:val="28"/>
        </w:rPr>
        <w:t>：致电原贷款的各县级教育局资助管理中心，请经办人在助学贷款信息管理系统内重置密码。</w:t>
      </w:r>
    </w:p>
    <w:p w:rsidR="008542C7" w:rsidRDefault="00B80784">
      <w:pPr>
        <w:pStyle w:val="a3"/>
        <w:spacing w:before="0" w:beforeAutospacing="0" w:after="0" w:afterAutospacing="0"/>
        <w:ind w:firstLineChars="200" w:firstLine="562"/>
        <w:jc w:val="both"/>
        <w:rPr>
          <w:rFonts w:ascii="仿宋" w:eastAsia="仿宋" w:hAnsi="仿宋"/>
          <w:sz w:val="28"/>
          <w:szCs w:val="28"/>
        </w:rPr>
      </w:pPr>
      <w:r>
        <w:rPr>
          <w:rStyle w:val="a4"/>
          <w:rFonts w:ascii="仿宋" w:eastAsia="仿宋" w:hAnsi="仿宋"/>
          <w:sz w:val="28"/>
          <w:szCs w:val="28"/>
        </w:rPr>
        <w:t>方式三</w:t>
      </w:r>
      <w:r>
        <w:rPr>
          <w:rFonts w:ascii="仿宋" w:eastAsia="仿宋" w:hAnsi="仿宋"/>
          <w:sz w:val="28"/>
          <w:szCs w:val="28"/>
        </w:rPr>
        <w:t>：拨打国家开发银行助学贷款呼叫中心热线电话95593，重置密码。</w:t>
      </w:r>
    </w:p>
    <w:p w:rsidR="008542C7" w:rsidRDefault="00B80784">
      <w:pPr>
        <w:pStyle w:val="a3"/>
        <w:spacing w:before="0" w:beforeAutospacing="0" w:after="0" w:afterAutospacing="0"/>
        <w:ind w:firstLineChars="200" w:firstLine="562"/>
        <w:jc w:val="both"/>
        <w:rPr>
          <w:rFonts w:ascii="仿宋" w:eastAsia="仿宋" w:hAnsi="仿宋"/>
          <w:sz w:val="28"/>
          <w:szCs w:val="28"/>
        </w:rPr>
      </w:pPr>
      <w:r>
        <w:rPr>
          <w:rStyle w:val="apple-converted-space"/>
          <w:rFonts w:ascii="Calibri" w:eastAsia="仿宋" w:hAnsi="Calibri" w:cs="Calibri"/>
          <w:b/>
          <w:bCs/>
          <w:sz w:val="28"/>
          <w:szCs w:val="28"/>
        </w:rPr>
        <w:t> </w:t>
      </w:r>
      <w:r>
        <w:rPr>
          <w:rStyle w:val="a4"/>
          <w:rFonts w:ascii="仿宋" w:eastAsia="仿宋" w:hAnsi="仿宋"/>
          <w:sz w:val="28"/>
          <w:szCs w:val="28"/>
        </w:rPr>
        <w:t>注意</w:t>
      </w:r>
      <w:r>
        <w:rPr>
          <w:rFonts w:ascii="仿宋" w:eastAsia="仿宋" w:hAnsi="仿宋"/>
          <w:sz w:val="28"/>
          <w:szCs w:val="28"/>
        </w:rPr>
        <w:t>：有3个生源地信用助学贷款密码请牢记，分别是</w:t>
      </w:r>
      <w:r>
        <w:rPr>
          <w:rStyle w:val="a4"/>
          <w:rFonts w:ascii="仿宋" w:eastAsia="仿宋" w:hAnsi="仿宋"/>
          <w:sz w:val="28"/>
          <w:szCs w:val="28"/>
        </w:rPr>
        <w:t>学生在线服务系统登录密码、支付宝登录密码和支付宝支付密码</w:t>
      </w:r>
      <w:r>
        <w:rPr>
          <w:rFonts w:ascii="仿宋" w:eastAsia="仿宋" w:hAnsi="仿宋"/>
          <w:sz w:val="28"/>
          <w:szCs w:val="28"/>
        </w:rPr>
        <w:t>。从安全角度考虑，建议分别使用不同的密码以确保信息安全。</w:t>
      </w:r>
    </w:p>
    <w:p w:rsidR="008542C7" w:rsidRDefault="00B80784">
      <w:pPr>
        <w:rPr>
          <w:rStyle w:val="a4"/>
          <w:rFonts w:ascii="仿宋" w:eastAsia="仿宋" w:hAnsi="仿宋"/>
          <w:spacing w:val="15"/>
          <w:sz w:val="28"/>
          <w:szCs w:val="28"/>
          <w:shd w:val="clear" w:color="auto" w:fill="FFFFFF"/>
        </w:rPr>
      </w:pPr>
      <w:r>
        <w:rPr>
          <w:rStyle w:val="a4"/>
          <w:rFonts w:ascii="仿宋" w:eastAsia="仿宋" w:hAnsi="仿宋" w:hint="eastAsia"/>
          <w:spacing w:val="15"/>
          <w:sz w:val="28"/>
          <w:szCs w:val="28"/>
          <w:shd w:val="clear" w:color="auto" w:fill="FFFFFF"/>
        </w:rPr>
        <w:t>联系我们：</w:t>
      </w:r>
    </w:p>
    <w:p w:rsidR="008542C7" w:rsidRDefault="00B80784" w:rsidP="00513CCD">
      <w:pPr>
        <w:pStyle w:val="a3"/>
        <w:spacing w:before="0" w:beforeAutospacing="0" w:after="0" w:afterAutospacing="0"/>
        <w:ind w:firstLineChars="200" w:firstLine="620"/>
        <w:jc w:val="both"/>
        <w:rPr>
          <w:rFonts w:ascii="仿宋" w:eastAsia="仿宋" w:hAnsi="仿宋"/>
          <w:color w:val="000000" w:themeColor="text1"/>
          <w:spacing w:val="15"/>
          <w:sz w:val="28"/>
          <w:szCs w:val="28"/>
        </w:rPr>
      </w:pPr>
      <w:r>
        <w:rPr>
          <w:rFonts w:ascii="仿宋" w:eastAsia="仿宋" w:hAnsi="仿宋" w:hint="eastAsia"/>
          <w:color w:val="000000" w:themeColor="text1"/>
          <w:spacing w:val="15"/>
          <w:sz w:val="28"/>
          <w:szCs w:val="28"/>
        </w:rPr>
        <w:t>国家开发银行全国统一咨询热线：</w:t>
      </w:r>
      <w:r>
        <w:rPr>
          <w:rStyle w:val="a4"/>
          <w:rFonts w:ascii="仿宋" w:eastAsia="仿宋" w:hAnsi="仿宋" w:hint="eastAsia"/>
          <w:color w:val="000000" w:themeColor="text1"/>
          <w:spacing w:val="15"/>
          <w:sz w:val="28"/>
          <w:szCs w:val="28"/>
        </w:rPr>
        <w:t>95593</w:t>
      </w:r>
    </w:p>
    <w:p w:rsidR="008542C7" w:rsidRDefault="00B80784">
      <w:pPr>
        <w:pStyle w:val="a3"/>
        <w:spacing w:before="0" w:beforeAutospacing="0" w:after="0" w:afterAutospacing="0"/>
        <w:jc w:val="both"/>
        <w:rPr>
          <w:rFonts w:ascii="仿宋" w:eastAsia="仿宋" w:hAnsi="仿宋"/>
          <w:b/>
          <w:bCs/>
          <w:color w:val="000000" w:themeColor="text1"/>
          <w:spacing w:val="15"/>
          <w:sz w:val="28"/>
          <w:szCs w:val="28"/>
        </w:rPr>
      </w:pPr>
      <w:r>
        <w:rPr>
          <w:rFonts w:ascii="Calibri" w:eastAsia="仿宋" w:hAnsi="Calibri" w:cs="Calibri"/>
          <w:color w:val="000000" w:themeColor="text1"/>
          <w:spacing w:val="15"/>
          <w:sz w:val="28"/>
          <w:szCs w:val="28"/>
        </w:rPr>
        <w:t> </w:t>
      </w:r>
      <w:r>
        <w:rPr>
          <w:rFonts w:ascii="仿宋" w:eastAsia="仿宋" w:hAnsi="仿宋" w:hint="eastAsia"/>
          <w:color w:val="000000" w:themeColor="text1"/>
          <w:spacing w:val="15"/>
          <w:sz w:val="28"/>
          <w:szCs w:val="28"/>
        </w:rPr>
        <w:t xml:space="preserve"> </w:t>
      </w:r>
      <w:r>
        <w:rPr>
          <w:rFonts w:ascii="Calibri" w:eastAsia="仿宋" w:hAnsi="Calibri" w:cs="Calibri"/>
          <w:color w:val="000000" w:themeColor="text1"/>
          <w:spacing w:val="15"/>
          <w:sz w:val="28"/>
          <w:szCs w:val="28"/>
        </w:rPr>
        <w:t xml:space="preserve">  </w:t>
      </w:r>
      <w:r>
        <w:rPr>
          <w:rFonts w:ascii="仿宋" w:eastAsia="仿宋" w:hAnsi="仿宋" w:hint="eastAsia"/>
          <w:color w:val="000000" w:themeColor="text1"/>
          <w:spacing w:val="15"/>
          <w:sz w:val="28"/>
          <w:szCs w:val="28"/>
        </w:rPr>
        <w:t>学生在线服务系统：</w:t>
      </w:r>
      <w:r>
        <w:rPr>
          <w:rFonts w:ascii="仿宋" w:eastAsia="仿宋" w:hAnsi="仿宋" w:hint="eastAsia"/>
          <w:b/>
          <w:bCs/>
          <w:color w:val="000000" w:themeColor="text1"/>
          <w:spacing w:val="15"/>
          <w:sz w:val="28"/>
          <w:szCs w:val="28"/>
        </w:rPr>
        <w:t>www.csls.cdb.com.cn</w:t>
      </w:r>
    </w:p>
    <w:p w:rsidR="008542C7" w:rsidRDefault="00B80784">
      <w:pPr>
        <w:pStyle w:val="a3"/>
        <w:spacing w:before="0" w:beforeAutospacing="0" w:after="0" w:afterAutospacing="0"/>
        <w:jc w:val="both"/>
        <w:rPr>
          <w:rFonts w:ascii="仿宋" w:eastAsia="仿宋" w:hAnsi="仿宋"/>
          <w:color w:val="000000" w:themeColor="text1"/>
          <w:spacing w:val="15"/>
          <w:sz w:val="28"/>
          <w:szCs w:val="28"/>
        </w:rPr>
      </w:pPr>
      <w:r>
        <w:rPr>
          <w:rFonts w:ascii="Calibri" w:eastAsia="仿宋" w:hAnsi="Calibri" w:cs="Calibri"/>
          <w:color w:val="000000" w:themeColor="text1"/>
          <w:spacing w:val="15"/>
          <w:sz w:val="28"/>
          <w:szCs w:val="28"/>
        </w:rPr>
        <w:t> </w:t>
      </w:r>
      <w:r>
        <w:rPr>
          <w:rFonts w:ascii="仿宋" w:eastAsia="仿宋" w:hAnsi="仿宋" w:hint="eastAsia"/>
          <w:color w:val="000000" w:themeColor="text1"/>
          <w:spacing w:val="15"/>
          <w:sz w:val="28"/>
          <w:szCs w:val="28"/>
        </w:rPr>
        <w:t xml:space="preserve"> </w:t>
      </w:r>
      <w:r>
        <w:rPr>
          <w:rFonts w:ascii="Calibri" w:eastAsia="仿宋" w:hAnsi="Calibri" w:cs="Calibri"/>
          <w:color w:val="000000" w:themeColor="text1"/>
          <w:spacing w:val="15"/>
          <w:sz w:val="28"/>
          <w:szCs w:val="28"/>
        </w:rPr>
        <w:t xml:space="preserve">  </w:t>
      </w:r>
      <w:r>
        <w:rPr>
          <w:rFonts w:ascii="仿宋" w:eastAsia="仿宋" w:hAnsi="仿宋" w:hint="eastAsia"/>
          <w:color w:val="000000" w:themeColor="text1"/>
          <w:spacing w:val="15"/>
          <w:sz w:val="28"/>
          <w:szCs w:val="28"/>
        </w:rPr>
        <w:t>支付宝热线：</w:t>
      </w:r>
      <w:r>
        <w:rPr>
          <w:rStyle w:val="a4"/>
          <w:rFonts w:ascii="仿宋" w:eastAsia="仿宋" w:hAnsi="仿宋" w:hint="eastAsia"/>
          <w:color w:val="000000" w:themeColor="text1"/>
          <w:spacing w:val="15"/>
          <w:sz w:val="28"/>
          <w:szCs w:val="28"/>
        </w:rPr>
        <w:t>95188</w:t>
      </w:r>
    </w:p>
    <w:p w:rsidR="008542C7" w:rsidRDefault="00B80784">
      <w:pPr>
        <w:pStyle w:val="a3"/>
        <w:spacing w:before="0" w:beforeAutospacing="0" w:after="0" w:afterAutospacing="0"/>
        <w:jc w:val="both"/>
        <w:rPr>
          <w:rFonts w:ascii="仿宋" w:eastAsia="仿宋" w:hAnsi="仿宋"/>
          <w:color w:val="000000" w:themeColor="text1"/>
          <w:spacing w:val="15"/>
          <w:sz w:val="28"/>
          <w:szCs w:val="28"/>
        </w:rPr>
      </w:pPr>
      <w:r>
        <w:rPr>
          <w:rFonts w:ascii="Calibri" w:eastAsia="仿宋" w:hAnsi="Calibri" w:cs="Calibri"/>
          <w:color w:val="000000" w:themeColor="text1"/>
          <w:spacing w:val="15"/>
          <w:sz w:val="28"/>
          <w:szCs w:val="28"/>
        </w:rPr>
        <w:t> </w:t>
      </w:r>
      <w:r>
        <w:rPr>
          <w:rFonts w:ascii="仿宋" w:eastAsia="仿宋" w:hAnsi="仿宋" w:hint="eastAsia"/>
          <w:color w:val="000000" w:themeColor="text1"/>
          <w:spacing w:val="15"/>
          <w:sz w:val="28"/>
          <w:szCs w:val="28"/>
        </w:rPr>
        <w:t xml:space="preserve"> </w:t>
      </w:r>
      <w:r>
        <w:rPr>
          <w:rFonts w:ascii="Calibri" w:eastAsia="仿宋" w:hAnsi="Calibri" w:cs="Calibri"/>
          <w:color w:val="000000" w:themeColor="text1"/>
          <w:spacing w:val="15"/>
          <w:sz w:val="28"/>
          <w:szCs w:val="28"/>
        </w:rPr>
        <w:t xml:space="preserve">  </w:t>
      </w:r>
      <w:r>
        <w:rPr>
          <w:rFonts w:ascii="仿宋" w:eastAsia="仿宋" w:hAnsi="仿宋" w:hint="eastAsia"/>
          <w:color w:val="000000" w:themeColor="text1"/>
          <w:spacing w:val="15"/>
          <w:sz w:val="28"/>
          <w:szCs w:val="28"/>
        </w:rPr>
        <w:t>助学贷款支付宝生活号：咨询贷款政策，查询还款信息</w:t>
      </w:r>
    </w:p>
    <w:p w:rsidR="008542C7" w:rsidRDefault="008542C7">
      <w:pPr>
        <w:pStyle w:val="a3"/>
        <w:spacing w:before="0" w:beforeAutospacing="0" w:after="0" w:afterAutospacing="0"/>
        <w:ind w:firstLineChars="200" w:firstLine="622"/>
        <w:jc w:val="both"/>
        <w:rPr>
          <w:rStyle w:val="a4"/>
          <w:rFonts w:ascii="仿宋" w:eastAsia="仿宋" w:hAnsi="仿宋"/>
          <w:color w:val="000000" w:themeColor="text1"/>
          <w:spacing w:val="15"/>
          <w:sz w:val="28"/>
          <w:szCs w:val="28"/>
        </w:rPr>
      </w:pPr>
    </w:p>
    <w:sectPr w:rsidR="00854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D06" w:rsidRDefault="001F4D06"/>
  </w:endnote>
  <w:endnote w:type="continuationSeparator" w:id="0">
    <w:p w:rsidR="001F4D06" w:rsidRDefault="001F4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D06" w:rsidRDefault="001F4D06"/>
  </w:footnote>
  <w:footnote w:type="continuationSeparator" w:id="0">
    <w:p w:rsidR="001F4D06" w:rsidRDefault="001F4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OWMxNzAyYjY0NWZlODcyMDk5ZWZjZTU2NGIxM2EifQ=="/>
  </w:docVars>
  <w:rsids>
    <w:rsidRoot w:val="17BB1A93"/>
    <w:rsid w:val="00061D97"/>
    <w:rsid w:val="001F4D06"/>
    <w:rsid w:val="004A2AD5"/>
    <w:rsid w:val="004B3D86"/>
    <w:rsid w:val="00513CCD"/>
    <w:rsid w:val="008542C7"/>
    <w:rsid w:val="00951853"/>
    <w:rsid w:val="00B80784"/>
    <w:rsid w:val="00EB6C7C"/>
    <w:rsid w:val="17BB1A93"/>
    <w:rsid w:val="2C1615D0"/>
    <w:rsid w:val="2F8E7CE5"/>
    <w:rsid w:val="5F1B5515"/>
    <w:rsid w:val="7887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EC5AD-4D7E-4F1A-B391-14F6B4FC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apple-converted-space">
    <w:name w:val="apple-converted-space"/>
    <w:basedOn w:val="a0"/>
    <w:qFormat/>
  </w:style>
  <w:style w:type="paragraph" w:styleId="a5">
    <w:name w:val="header"/>
    <w:basedOn w:val="a"/>
    <w:link w:val="Char"/>
    <w:rsid w:val="004A2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A2AD5"/>
    <w:rPr>
      <w:rFonts w:asciiTheme="minorHAnsi" w:eastAsiaTheme="minorEastAsia" w:hAnsiTheme="minorHAnsi" w:cstheme="minorBidi"/>
      <w:kern w:val="2"/>
      <w:sz w:val="18"/>
      <w:szCs w:val="18"/>
    </w:rPr>
  </w:style>
  <w:style w:type="paragraph" w:styleId="a6">
    <w:name w:val="footer"/>
    <w:basedOn w:val="a"/>
    <w:link w:val="Char0"/>
    <w:rsid w:val="004A2AD5"/>
    <w:pPr>
      <w:tabs>
        <w:tab w:val="center" w:pos="4153"/>
        <w:tab w:val="right" w:pos="8306"/>
      </w:tabs>
      <w:snapToGrid w:val="0"/>
      <w:jc w:val="left"/>
    </w:pPr>
    <w:rPr>
      <w:sz w:val="18"/>
      <w:szCs w:val="18"/>
    </w:rPr>
  </w:style>
  <w:style w:type="character" w:customStyle="1" w:styleId="Char0">
    <w:name w:val="页脚 Char"/>
    <w:basedOn w:val="a0"/>
    <w:link w:val="a6"/>
    <w:rsid w:val="004A2A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334</Words>
  <Characters>1907</Characters>
  <Application>Microsoft Office Word</Application>
  <DocSecurity>0</DocSecurity>
  <Lines>15</Lines>
  <Paragraphs>4</Paragraphs>
  <ScaleCrop>false</ScaleCrop>
  <Company>HP Inc.</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啊啊啊^ω^</dc:creator>
  <cp:lastModifiedBy>Microsoft 帐户</cp:lastModifiedBy>
  <cp:revision>6</cp:revision>
  <dcterms:created xsi:type="dcterms:W3CDTF">2023-06-05T07:42:00Z</dcterms:created>
  <dcterms:modified xsi:type="dcterms:W3CDTF">2023-06-06T01:41:00Z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B4C9C76E6A6442DF89F5C12904180728_13</vt:lpwstr>
  </property>
</Properties>
</file>