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right="0" w:firstLine="0" w:firstLineChars="0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Cs/>
          <w:color w:val="auto"/>
          <w:kern w:val="0"/>
          <w:sz w:val="44"/>
          <w:szCs w:val="44"/>
          <w:highlight w:val="none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-1136015</wp:posOffset>
            </wp:positionH>
            <wp:positionV relativeFrom="paragraph">
              <wp:posOffset>-911860</wp:posOffset>
            </wp:positionV>
            <wp:extent cx="7560310" cy="3727450"/>
            <wp:effectExtent l="0" t="0" r="2540" b="6350"/>
            <wp:wrapNone/>
            <wp:docPr id="1" name="图片 2" descr="温州理工学院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温州理工学院文件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372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right="0" w:firstLine="0" w:firstLineChars="0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Cs/>
          <w:color w:val="auto"/>
          <w:kern w:val="0"/>
          <w:sz w:val="44"/>
          <w:szCs w:val="44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right="0" w:firstLine="0" w:firstLineChars="0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Cs/>
          <w:color w:val="auto"/>
          <w:kern w:val="0"/>
          <w:sz w:val="44"/>
          <w:szCs w:val="44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right="0" w:firstLine="0" w:firstLineChars="0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Cs/>
          <w:color w:val="auto"/>
          <w:kern w:val="0"/>
          <w:sz w:val="44"/>
          <w:szCs w:val="44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right="0" w:firstLine="0" w:firstLineChars="0"/>
        <w:jc w:val="both"/>
        <w:textAlignment w:val="auto"/>
        <w:outlineLvl w:val="0"/>
        <w:rPr>
          <w:rFonts w:hint="default" w:ascii="Times New Roman" w:hAnsi="Times New Roman" w:eastAsia="方正小标宋_GBK" w:cs="Times New Roman"/>
          <w:bCs/>
          <w:color w:val="auto"/>
          <w:kern w:val="0"/>
          <w:sz w:val="44"/>
          <w:szCs w:val="44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pacing w:line="600" w:lineRule="exact"/>
        <w:ind w:right="0"/>
        <w:jc w:val="center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sz w:val="32"/>
          <w:szCs w:val="2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600" w:lineRule="exact"/>
        <w:ind w:right="0"/>
        <w:jc w:val="center"/>
        <w:textAlignment w:val="auto"/>
        <w:outlineLvl w:val="0"/>
        <w:rPr>
          <w:rFonts w:hint="default" w:ascii="Times New Roman" w:hAnsi="Times New Roman" w:eastAsia="黑体" w:cs="Times New Roman"/>
          <w:bCs/>
          <w:color w:val="auto"/>
          <w:kern w:val="44"/>
          <w:sz w:val="32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44"/>
          <w:sz w:val="32"/>
          <w:szCs w:val="44"/>
          <w:highlight w:val="none"/>
          <w:lang w:val="en-US" w:eastAsia="zh-CN" w:bidi="ar-SA"/>
        </w:rPr>
        <w:t>温理工学〔2024〕23号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pacing w:line="620" w:lineRule="exact"/>
        <w:ind w:right="0"/>
        <w:textAlignment w:val="auto"/>
        <w:outlineLvl w:val="0"/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pacing w:line="620" w:lineRule="exact"/>
        <w:ind w:right="0"/>
        <w:textAlignment w:val="auto"/>
        <w:outlineLvl w:val="0"/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/>
        <w:spacing w:line="580" w:lineRule="exact"/>
        <w:ind w:leftChars="0" w:right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  <w:t>关于开展学风建设年系列活动的通知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/>
        <w:spacing w:line="580" w:lineRule="exact"/>
        <w:ind w:leftChars="0" w:right="0" w:firstLine="0" w:firstLineChars="0"/>
        <w:jc w:val="center"/>
        <w:textAlignment w:val="auto"/>
        <w:rPr>
          <w:rFonts w:hint="default" w:ascii="Times New Roman" w:hAnsi="Times New Roman" w:eastAsia="华文仿宋" w:cs="Times New Roman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 w:val="0"/>
        <w:snapToGrid/>
        <w:spacing w:beforeAutospacing="0" w:afterAutospacing="0" w:line="580" w:lineRule="exact"/>
        <w:ind w:right="0" w:rightChars="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各二级学院、各班级：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 w:val="0"/>
        <w:snapToGrid/>
        <w:spacing w:beforeAutospacing="0" w:afterAutospacing="0" w:line="58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为贯彻落实立德树人根本任务，深入推进学校决战决胜两大关键任务，全面推进“三全育人”综合改革，进一步提升我校学风建设水平，完善学风建设长效机制，营造良好的学习氛围，激发全校师生的学习热情，根据学校实际，特举办“学风建设年”系列活动。现将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 w:val="0"/>
        <w:snapToGrid/>
        <w:spacing w:beforeAutospacing="0" w:afterAutospacing="0" w:line="58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一、指导思想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 w:val="0"/>
        <w:snapToGrid/>
        <w:spacing w:beforeAutospacing="0" w:afterAutospacing="0" w:line="58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以习近平新时代中国特色社会主义思想为指导，贯彻落实教育改革评价总体方案精神，以“迎评促建，阳光学风”为主题，遵循学校主导</w:t>
      </w:r>
      <w:r>
        <w:rPr>
          <w:rFonts w:hint="eastAsia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学院主抓</w:t>
      </w:r>
      <w:r>
        <w:rPr>
          <w:rFonts w:hint="eastAsia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学生主体原则，通过学风建设年活动提高学生的文明素养和学习积极性，提升人才的培养质量和核心竞争能力，培养德、智、体、美、劳全面发展的社会主义建设者和接班人。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 w:val="0"/>
        <w:snapToGrid/>
        <w:spacing w:beforeAutospacing="0" w:afterAutospacing="0" w:line="58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二、活动时间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 w:val="0"/>
        <w:snapToGrid/>
        <w:spacing w:beforeAutospacing="0" w:afterAutospacing="0" w:line="58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2024年全年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 w:val="0"/>
        <w:snapToGrid/>
        <w:spacing w:beforeAutospacing="0" w:afterAutospacing="0" w:line="58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三、活动内容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 w:val="0"/>
        <w:snapToGrid/>
        <w:spacing w:beforeAutospacing="0" w:afterAutospacing="0" w:line="58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（一）宣传发动营学风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 w:val="0"/>
        <w:snapToGrid/>
        <w:spacing w:beforeAutospacing="0" w:afterAutospacing="0" w:line="58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.开展学风建设动员。以本科教育教学评估为契机，面向学生深入开展调查研究，学工部和教务处联合开展学风建设座谈会、学风学情的问卷调查、学风建设年启动仪式，深入了解掌握学生学习目标、学习态度、学习状态和学习诉求，广泛听取师生意见建议，邀请校内外专家学者和学生代表进行深度探讨，形成集思广益的共识，切实做好整改落实，尽力满足学生在学习生活等方面的合理诉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 w:val="0"/>
        <w:snapToGrid/>
        <w:spacing w:beforeAutospacing="0" w:afterAutospacing="0" w:line="58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责任单位：教务处、学生工作部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 w:val="0"/>
        <w:snapToGrid/>
        <w:spacing w:beforeAutospacing="0" w:afterAutospacing="0" w:line="58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.加强学风管理队伍建设。充分发挥阳光学风学生组织、二级学院学风督查队伍自我监督、自我管理、自我提升效能，形成积极向上的校风学风。结合学生学风督查队伍的实际情况，制定相关管理规章制度，明确组织的基本架构、运作机制、管理权限等，以规范其活动和行为；强化培训教育，开展包括组织管理、活动策划、团队协作等方面的培训，提高干部的管理水平和能力；设立定期评估考核机制，对各级学生学风督查队伍的活动开展情况、成员参与情况等进行评估，及时发现问题，加强指导和督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 w:val="0"/>
        <w:snapToGrid/>
        <w:spacing w:beforeAutospacing="0" w:afterAutospacing="0" w:line="58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责任单位：学生工作部、二级学院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 w:val="0"/>
        <w:snapToGrid/>
        <w:spacing w:beforeAutospacing="0" w:afterAutospacing="0" w:line="58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（二）协同联动促学风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 w:val="0"/>
        <w:snapToGrid/>
        <w:spacing w:beforeAutospacing="0" w:afterAutospacing="0" w:line="58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3.开展党建促学风活动。通过党组织的引领和党员的示范作用，开展学生支部学风微讨论，引导学生深入思考学风建设的重要性和方法策略，增强学生的自觉性和主动性；党员带头学，发挥先锋模范作用，积极参与学风建设活动，以身作则，引领其他同学树立正确的学习态度和价值观，推动学风的优化和提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 w:val="0"/>
        <w:snapToGrid/>
        <w:spacing w:beforeAutospacing="0" w:afterAutospacing="0" w:line="58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责任单位：组织部、二级学院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 w:val="0"/>
        <w:snapToGrid/>
        <w:spacing w:beforeAutospacing="0" w:afterAutospacing="0" w:line="58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4.开展教学质量月活动。持续开展“教学质量月”活动，通过每学期的教学质量月活动，加强对教学工作的监督和评估，在丰富内涵、优化教学方法上同步发力、持续用力，进一步加强我校教学工作的规范性，提升教师教学水平，增强课程吸引力，提高我校教育教学质量，提高学生到课率、抬头率、点头率，促进学风向善向上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 w:val="0"/>
        <w:snapToGrid/>
        <w:spacing w:beforeAutospacing="0" w:afterAutospacing="0" w:line="58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责任单位：教务处、学生工作部、二级学院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 w:val="0"/>
        <w:snapToGrid/>
        <w:spacing w:beforeAutospacing="0" w:afterAutospacing="0" w:line="58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5.开展书香促学风活动。通过举办读书分享会、图书推荐展示、阅读沙龙等形式，持续开展“书香温理”系列活动，激发了学生阅读兴趣，培养学生形成好读书的习惯，促进学生拥有读好书的追求，帮助学生达到读书好的目标；开展“最美书香寝室”的宣传，营造爱读书、乐读书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eastAsia="zh-CN" w:bidi="ar"/>
        </w:rPr>
        <w:t>享读书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的良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好氛围。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 w:val="0"/>
        <w:snapToGrid/>
        <w:spacing w:beforeAutospacing="0" w:afterAutospacing="0" w:line="58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责任单位：图书馆、学生工作部、二级学院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 w:val="0"/>
        <w:snapToGrid/>
        <w:spacing w:beforeAutospacing="0" w:afterAutospacing="0" w:line="58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highlight w:val="yellow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6.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  <w:t>开展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运动促学风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  <w:t>活动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。通过组织公共体育课、运动会、校园阳光跑、各类竞赛等体育文化活动，鼓励师生共同参与，享受运动的快乐，培养学生的团队协作能力、沟通能力和抗压能力，营造积极向上、健康向上的校园体育氛围，引导学生树立健康第一的生活理念。设立体育第二课堂，将课外体育活动编入课外必修课程《体能与锻炼》的考核，落实终身体育教学目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 w:val="0"/>
        <w:snapToGrid/>
        <w:spacing w:beforeAutospacing="0" w:afterAutospacing="0" w:line="58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责任单位：公共体育部、二级学院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 w:val="0"/>
        <w:snapToGrid/>
        <w:spacing w:beforeAutospacing="0" w:afterAutospacing="0" w:line="58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（三）严格管理督学风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 w:val="0"/>
        <w:snapToGrid/>
        <w:spacing w:beforeAutospacing="0" w:afterAutospacing="0" w:line="58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7.开展“一早两晚”活动。坚持开展“早读、晚自习、夜跑”活动，通过每日早读、晚自习、夜跑的安排，引导学生养成良好的学习习惯，树立正确的学习观念，提高学习效率。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 w:val="0"/>
        <w:snapToGrid/>
        <w:spacing w:beforeAutospacing="0" w:afterAutospacing="0" w:line="58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责任单位：二级学院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 w:val="0"/>
        <w:snapToGrid/>
        <w:spacing w:beforeAutospacing="0" w:afterAutospacing="0" w:line="58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8.开展“四进三访”活动。督促教师通过开展“走进课堂、走进宿舍、走进活动、走进网络”，走进学生的课堂、宿舍、活动场所和网络空间，深入了解学生的学习、生活和情绪状态，及时发现和解决学生存在的问题和困难；开展“谈心谈话、家校联动、倾听心声”等方式深入学生群体，了解学生思想、学习、生活和工作状态，加强师生之间的沟通交流，建立起良好的师生关系，帮学生排忧解难，促学生健康成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 w:val="0"/>
        <w:snapToGrid/>
        <w:spacing w:beforeAutospacing="0" w:afterAutospacing="0" w:line="58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责任单位：学生工作部、二级学院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 w:val="0"/>
        <w:snapToGrid/>
        <w:spacing w:beforeAutospacing="0" w:afterAutospacing="0" w:line="580" w:lineRule="exact"/>
        <w:ind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9.开展学风日常巡查活动。通过辅导员、班主任、专任教师和学风纪律检查队的巡查工作，加强对学生早餐进教室、上课低头族、迟到早退等课堂纪律的监督和检查，督促学生规范行为，维护课堂秩序。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 w:val="0"/>
        <w:snapToGrid/>
        <w:spacing w:beforeAutospacing="0" w:afterAutospacing="0" w:line="58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责任单位：学生工作部、二级学院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 w:val="0"/>
        <w:snapToGrid/>
        <w:spacing w:beforeAutospacing="0" w:afterAutospacing="0" w:line="580" w:lineRule="exact"/>
        <w:ind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10.开展诚信教育活动。定期开展诚信班会、主题教育活动，以制度学习、案例警示、互动讨论等多样化活动形式，激发学生对诚信的深刻思考，引导学生认识到诚信的重要性，树立正确的道德观念和行为准则，恪守学术诚信和诚信考风考纪，拒绝抄袭、剽窃等违反学术规范的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 w:val="0"/>
        <w:snapToGrid/>
        <w:spacing w:beforeAutospacing="0" w:afterAutospacing="0" w:line="58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责任单位：学生工作部、二级学院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 w:val="0"/>
        <w:snapToGrid/>
        <w:spacing w:beforeAutospacing="0" w:afterAutospacing="0" w:line="58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（四）榜样引领带学风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 w:val="0"/>
        <w:snapToGrid/>
        <w:spacing w:beforeAutospacing="0" w:afterAutospacing="0" w:line="58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11.开展“青春榜样”选树活动。充分发挥青春榜样的带动示范和引领作用，开展校园“十佳大学生、十佳自强之星、十佳退伍大学生、十佳学习标兵和学风特优班”的评比活动，通过校园调查、学生推荐等方式，发现身边的优秀学生典型，选树涵盖学习、品德、服务等方面的青春榜样；利用校园媒体、宣传栏、校内广播等宣传平台，广泛宣传青春榜样的先进事迹和感人故事，激发全校师生学习的动力和激情；组织“青春榜样”表彰大会，对选树出的优秀学生进行隆重表彰，鼓励他们继续发挥榜样作用，引领更多学生向榜样学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 w:val="0"/>
        <w:snapToGrid/>
        <w:spacing w:beforeAutospacing="0" w:afterAutospacing="0" w:line="58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责任单位：学生工作部、二级学院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 w:val="0"/>
        <w:snapToGrid/>
        <w:spacing w:beforeAutospacing="0" w:afterAutospacing="0" w:line="58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12.开展优秀毕业学子大讲堂活动。邀请校友中的优秀毕业学子回校进行面对面交流和分享，讲述他们的学习经验、成长历程以及职业规划，激励在校学生更加努力学习和积极探索未来；组织大讲堂活动，为学生提供与优秀毕业学子近距离交流的机会，学生可以自由提问、倾听校友的分享，获得实用的学习和生活建议；通过分享经验和互动交流，引导在校学生更好地规划自己的学业和未来发展，帮助他们树立正确的人生目标和职业理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 w:val="0"/>
        <w:snapToGrid/>
        <w:spacing w:beforeAutospacing="0" w:afterAutospacing="0" w:line="58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责任单位：学生工作部、二级学院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 w:val="0"/>
        <w:snapToGrid/>
        <w:spacing w:beforeAutospacing="0" w:afterAutospacing="0" w:line="58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（五）学业规划导学风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 w:val="0"/>
        <w:snapToGrid/>
        <w:spacing w:beforeAutospacing="0" w:afterAutospacing="0" w:line="58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13.抓好新生始业教育。围绕大学生优良学风建设、专业认知构建、考研意识启蒙等要素，全覆盖、多维度、立体式、精准化开展新学期教育引导活动。通过“开学第一课”、“开学第一次主题班会”等形式，开创院校领导领学，教师教学，朋辈助学的学习格局，激励广大学生心怀热爱之情，树立远大理想，坚定理想信念，增长学识才干，练就健康体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 w:val="0"/>
        <w:snapToGrid/>
        <w:spacing w:beforeAutospacing="0" w:afterAutospacing="0" w:line="58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责任单位：学生工作部、二级学院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 w:val="0"/>
        <w:snapToGrid/>
        <w:spacing w:beforeAutospacing="0" w:afterAutospacing="0" w:line="58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14.开展学业规划指导。充分考虑学生的个体差异、学科特点、发展需求等因素，通过专业课程、导师指导、学术论坛、校企合作等形式，增强学生对所学专业的认同感和归属感，深化学生对所学专业全面理解，提高学生的专业素养、批判性思维、创新思维和实践能力，注重学生的个性化发展和职业规划，为学生提供分层、分类、分阶的精准有效的学业规划指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 w:val="0"/>
        <w:snapToGrid/>
        <w:spacing w:beforeAutospacing="0" w:afterAutospacing="0" w:line="58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责任单位：学生工作部、二级学院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 w:val="0"/>
        <w:snapToGrid/>
        <w:spacing w:beforeAutospacing="0" w:afterAutospacing="0" w:line="58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（六）特色活动浓学风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 w:val="0"/>
        <w:snapToGrid/>
        <w:spacing w:beforeAutospacing="0" w:afterAutospacing="0" w:line="58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15.开展学风建设品牌项目申报。充分结合学院特色、育人亮点，打造特色鲜明、具有辨识度的学风品牌，凸显学院的办学特色和教育理念。围绕品牌项目，制定一系列的活动方案，包括讲座、比赛、展览等多种形式，引导全校师生树立正确的学习观念和养成良好的学习习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 w:val="0"/>
        <w:snapToGrid/>
        <w:spacing w:beforeAutospacing="0" w:afterAutospacing="0" w:line="58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责任单位：学生工作部、二级学院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 w:val="0"/>
        <w:snapToGrid/>
        <w:spacing w:beforeAutospacing="0" w:afterAutospacing="0" w:line="58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16.开展“仰望星空”系列讲座。邀请中国共产党第二十次全国代表大会代表、各行业各领域人才、各界青年代表入校宣讲，讲座内容涵盖学习方法、职业规划、人生价值观等方面，旨在为学生提供实用的学习方法和人生建议，启发学生思考未来的发展方向和目标。通过讲座，激发学生对知识的渴求和对未来的向往，激发学生的学习热情和创新意识，推动学生积极投入到学习和探索中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 w:val="0"/>
        <w:snapToGrid/>
        <w:spacing w:beforeAutospacing="0" w:afterAutospacing="0" w:line="58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责任单位：学生工作部、二级学院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 w:val="0"/>
        <w:snapToGrid/>
        <w:spacing w:beforeAutospacing="0" w:afterAutospacing="0" w:line="580" w:lineRule="exact"/>
        <w:ind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17.开展“青年博士论坛”。邀请青年博士学者作为演讲嘉宾，分享他们在学术研究和人生成长方面的经验和见解，激发学生对知识的热爱和对学术研究的兴趣。论坛设立专题讨论环节，学生可以与青年博士学者进行面对面的交流和互动，提出问题、探讨观点，促进学术思想的碰撞和交流。通过举办青年博士论坛，培养学校浓厚的学术氛围，激发学生对学术研究的热情，促进学术文化的传承和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 w:val="0"/>
        <w:snapToGrid/>
        <w:spacing w:beforeAutospacing="0" w:afterAutospacing="0" w:line="58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责任单位：学生工作部、二级学院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 w:val="0"/>
        <w:snapToGrid/>
        <w:spacing w:beforeAutospacing="0" w:afterAutospacing="0" w:line="58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（七）辅导帮扶促学风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 w:val="0"/>
        <w:snapToGrid/>
        <w:spacing w:beforeAutospacing="0" w:afterAutospacing="0" w:line="58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18.开展各类心理辅导服务。聚焦不同学生学习问题，分层分类组织开展成长型思维、时间管理、考前减压赋能、考研系列专题、未来职业规划等讲座、沙龙、团体辅导活动，涵养学生理性平和积极心态，以饱满的热情，昂扬的斗志面对未来，迎接挑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 w:val="0"/>
        <w:snapToGrid/>
        <w:spacing w:beforeAutospacing="0" w:afterAutospacing="0" w:line="58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责任单位：学生工作部、二级学院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 w:val="0"/>
        <w:snapToGrid/>
        <w:spacing w:beforeAutospacing="0" w:afterAutospacing="0" w:line="58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19.持续开展考研氛围营造。通过加强考研形势与政策、考研信息、考研优秀案例的宣传，积极开展考研学生交流会、推进系列帮扶政策，优化考研学习室、个人朗读亭等，持续做好考研奖励政策的落地，做好考研大礼包发放和考试接送等暖心工作，坚定考研学生的信心和决心；开展“最美研途人”系列宣传活动，引导广大学生向优秀考研学子看齐，向优秀考研学生学习的良好氛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 w:val="0"/>
        <w:snapToGrid/>
        <w:spacing w:beforeAutospacing="0" w:afterAutospacing="0" w:line="58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责任单位：学生工作部、二级学院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 w:val="0"/>
        <w:snapToGrid/>
        <w:spacing w:beforeAutospacing="0" w:afterAutospacing="0" w:line="58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20.实施云电脑资助计划。学校设立云电脑资助计划，为经济困难学生提供云电脑设备支持，保障他们能够顺利进行线上学习和教学活动。为获得云电脑资助的学生提供使用指导和技术支持，确保他们能够熟练、有效地利用云电脑进行学习和作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 w:val="0"/>
        <w:snapToGrid/>
        <w:spacing w:beforeAutospacing="0" w:afterAutospacing="0" w:line="58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责任单位：学生工作部、二级学院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 w:val="0"/>
        <w:snapToGrid/>
        <w:spacing w:beforeAutospacing="0" w:afterAutospacing="0" w:line="58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四、工作要求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 w:val="0"/>
        <w:snapToGrid/>
        <w:spacing w:beforeAutospacing="0" w:afterAutospacing="0" w:line="58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（一）高度重视、认真谋划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 w:val="0"/>
        <w:snapToGrid/>
        <w:spacing w:beforeAutospacing="0" w:afterAutospacing="0" w:line="58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各学院要充分把握育人规律，全面掌握学情、院情，结合学科特色和工作经验，认真研究制定本学期学风建设活动计划，并指定一名专职辅导员统筹协调学院的各项学风建设工作，要求做到突出重点、量化清单、明确成效，广泛调动师生校友等院内外力量共同推进学风建设工作落到实处。负责辅导员姓名及联系方式报于学生工作部思政教育科备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 w:val="0"/>
        <w:snapToGrid/>
        <w:spacing w:beforeAutospacing="0" w:afterAutospacing="0" w:line="58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（二）强化过程、注重实效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 w:val="0"/>
        <w:snapToGrid/>
        <w:spacing w:beforeAutospacing="0" w:afterAutospacing="0" w:line="58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各部门、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二级学院积极筹办各类学风建设系列活动，并于学期初上报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w w:val="90"/>
          <w:kern w:val="0"/>
          <w:sz w:val="32"/>
          <w:szCs w:val="32"/>
          <w:highlight w:val="none"/>
          <w:shd w:val="clear" w:fill="FFFFFF"/>
          <w:lang w:val="en-US" w:eastAsia="zh-CN" w:bidi="ar"/>
        </w:rPr>
        <w:t>《xx学院学风建设活动开展计划表（20xx-20xx-x）》（</w:t>
      </w:r>
      <w:r>
        <w:rPr>
          <w:rFonts w:hint="eastAsia" w:ascii="Times New Roman" w:hAnsi="Times New Roman" w:eastAsia="仿宋_GB2312" w:cs="Times New Roman"/>
          <w:b w:val="0"/>
          <w:bCs w:val="0"/>
          <w:caps w:val="0"/>
          <w:color w:val="auto"/>
          <w:spacing w:val="0"/>
          <w:w w:val="90"/>
          <w:kern w:val="0"/>
          <w:sz w:val="32"/>
          <w:szCs w:val="32"/>
          <w:highlight w:val="none"/>
          <w:shd w:val="clear" w:fill="FFFFFF"/>
          <w:lang w:val="en-US" w:eastAsia="zh-CN" w:bidi="ar"/>
        </w:rPr>
        <w:t>见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w w:val="90"/>
          <w:kern w:val="0"/>
          <w:sz w:val="32"/>
          <w:szCs w:val="32"/>
          <w:highlight w:val="none"/>
          <w:shd w:val="clear" w:fill="FFFFFF"/>
          <w:lang w:val="en-US" w:eastAsia="zh-CN" w:bidi="ar"/>
        </w:rPr>
        <w:t>附件）。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主办单位应在活动开展前中后期规范管理，广泛宣传、积极动员学生参加，及时收集、了解学生的活动参与率以及评价反馈，建立活动评价机制，深入了解、掌握活动开展情况及实效。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 w:val="0"/>
        <w:snapToGrid/>
        <w:spacing w:beforeAutospacing="0" w:afterAutospacing="0" w:line="58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（三）及时总结、加强宣传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 w:val="0"/>
        <w:snapToGrid/>
        <w:spacing w:beforeAutospacing="0" w:afterAutospacing="0" w:line="58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二级学院要及时对学院的学风创优活动进行宣传总结，在全校形成学风向善向上的浓厚氛围。每学期末，二级学院提交以“xx学院学风建设活动开展计划表（20xx-20xx-x）”为名材料至学工部思政科。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/>
        <w:spacing w:line="580" w:lineRule="exact"/>
        <w:ind w:leftChars="0" w:right="0" w:firstLine="640" w:firstLineChars="200"/>
        <w:jc w:val="left"/>
        <w:textAlignment w:val="auto"/>
        <w:rPr>
          <w:rFonts w:hint="default" w:ascii="Times New Roman" w:hAnsi="Times New Roman" w:eastAsia="华文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/>
        <w:autoSpaceDE/>
        <w:autoSpaceDN/>
        <w:bidi w:val="0"/>
        <w:adjustRightInd w:val="0"/>
        <w:snapToGrid/>
        <w:spacing w:beforeAutospacing="0" w:afterAutospacing="0" w:line="580" w:lineRule="exact"/>
        <w:ind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附件：xx学院学风建设活动开展计划表（20xx-20xx-x）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/>
        <w:spacing w:line="58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/>
        <w:spacing w:line="58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/>
        <w:spacing w:line="580" w:lineRule="exact"/>
        <w:ind w:leftChars="0" w:right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  温州理工学院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/>
        <w:spacing w:line="580" w:lineRule="exact"/>
        <w:ind w:leftChars="0" w:right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               2024年5月14日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/>
        <w:spacing w:line="520" w:lineRule="exact"/>
        <w:ind w:leftChars="0" w:right="0" w:firstLine="640" w:firstLineChars="200"/>
        <w:jc w:val="right"/>
        <w:textAlignment w:val="auto"/>
        <w:rPr>
          <w:rFonts w:hint="default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/>
        <w:spacing w:line="520" w:lineRule="exact"/>
        <w:ind w:right="0" w:firstLine="640" w:firstLineChars="200"/>
        <w:jc w:val="right"/>
        <w:textAlignment w:val="auto"/>
        <w:rPr>
          <w:rFonts w:hint="default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/>
        <w:spacing w:line="520" w:lineRule="exact"/>
        <w:ind w:right="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/>
        <w:spacing w:line="520" w:lineRule="exact"/>
        <w:ind w:leftChars="0" w:right="0" w:firstLine="640" w:firstLineChars="200"/>
        <w:jc w:val="left"/>
        <w:textAlignment w:val="auto"/>
        <w:rPr>
          <w:rFonts w:hint="default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/>
        <w:spacing w:line="520" w:lineRule="exact"/>
        <w:ind w:leftChars="0" w:right="0" w:firstLine="880" w:firstLineChars="20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  <w:t>xx学院学风建设活动开展计划表（20xx-20xx-x）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/>
        <w:spacing w:line="520" w:lineRule="exact"/>
        <w:ind w:leftChars="0" w:right="0" w:firstLine="880" w:firstLineChars="20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</w:pPr>
    </w:p>
    <w:tbl>
      <w:tblPr>
        <w:tblStyle w:val="7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6254"/>
        <w:gridCol w:w="2319"/>
        <w:gridCol w:w="1512"/>
        <w:gridCol w:w="2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520" w:lineRule="exact"/>
              <w:ind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62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520" w:lineRule="exact"/>
              <w:ind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活动内容</w:t>
            </w:r>
          </w:p>
        </w:tc>
        <w:tc>
          <w:tcPr>
            <w:tcW w:w="231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520" w:lineRule="exact"/>
              <w:ind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预计时间</w:t>
            </w:r>
          </w:p>
        </w:tc>
        <w:tc>
          <w:tcPr>
            <w:tcW w:w="15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520" w:lineRule="exact"/>
              <w:ind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负责人</w:t>
            </w:r>
          </w:p>
        </w:tc>
        <w:tc>
          <w:tcPr>
            <w:tcW w:w="29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520" w:lineRule="exact"/>
              <w:ind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520" w:lineRule="exact"/>
              <w:ind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62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520" w:lineRule="exact"/>
              <w:ind w:leftChars="0" w:right="0"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1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520" w:lineRule="exact"/>
              <w:ind w:leftChars="0" w:right="0"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520" w:lineRule="exact"/>
              <w:ind w:leftChars="0" w:right="0"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9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520" w:lineRule="exact"/>
              <w:ind w:leftChars="0" w:right="0"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520" w:lineRule="exact"/>
              <w:ind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62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520" w:lineRule="exact"/>
              <w:ind w:leftChars="0" w:right="0"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1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520" w:lineRule="exact"/>
              <w:ind w:leftChars="0" w:right="0"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520" w:lineRule="exact"/>
              <w:ind w:leftChars="0" w:right="0"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9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520" w:lineRule="exact"/>
              <w:ind w:leftChars="0" w:right="0"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520" w:lineRule="exact"/>
              <w:ind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62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520" w:lineRule="exact"/>
              <w:ind w:leftChars="0" w:right="0"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1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520" w:lineRule="exact"/>
              <w:ind w:leftChars="0" w:right="0"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520" w:lineRule="exact"/>
              <w:ind w:leftChars="0" w:right="0"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9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520" w:lineRule="exact"/>
              <w:ind w:leftChars="0" w:right="0"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520" w:lineRule="exact"/>
              <w:ind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62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520" w:lineRule="exact"/>
              <w:ind w:leftChars="0" w:right="0"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1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520" w:lineRule="exact"/>
              <w:ind w:leftChars="0" w:right="0"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520" w:lineRule="exact"/>
              <w:ind w:leftChars="0" w:right="0"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9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520" w:lineRule="exact"/>
              <w:ind w:leftChars="0" w:right="0"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520" w:lineRule="exact"/>
              <w:ind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……</w:t>
            </w:r>
          </w:p>
        </w:tc>
        <w:tc>
          <w:tcPr>
            <w:tcW w:w="62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520" w:lineRule="exact"/>
              <w:ind w:leftChars="0" w:right="0"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1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520" w:lineRule="exact"/>
              <w:ind w:leftChars="0" w:right="0"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520" w:lineRule="exact"/>
              <w:ind w:leftChars="0" w:right="0"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9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520" w:lineRule="exact"/>
              <w:ind w:leftChars="0" w:right="0"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520" w:lineRule="exact"/>
              <w:ind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华文仿宋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25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520" w:lineRule="exact"/>
              <w:ind w:leftChars="0" w:right="0"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520" w:lineRule="exact"/>
              <w:ind w:leftChars="0" w:right="0"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520" w:lineRule="exact"/>
              <w:ind w:leftChars="0" w:right="0"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/>
              <w:spacing w:line="520" w:lineRule="exact"/>
              <w:ind w:leftChars="0" w:right="0" w:firstLine="0" w:firstLineChars="0"/>
              <w:jc w:val="left"/>
              <w:textAlignment w:val="auto"/>
              <w:rPr>
                <w:rFonts w:hint="default" w:ascii="Times New Roman" w:hAnsi="Times New Roman" w:eastAsia="华文仿宋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/>
        <w:spacing w:line="52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华文仿宋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/>
        <w:spacing w:line="52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华文仿宋" w:cs="Times New Roman"/>
          <w:color w:val="auto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/>
        <w:spacing w:line="520" w:lineRule="exact"/>
        <w:ind w:right="0"/>
        <w:jc w:val="left"/>
        <w:textAlignment w:val="auto"/>
        <w:rPr>
          <w:rFonts w:hint="default" w:ascii="Times New Roman" w:hAnsi="Times New Roman" w:eastAsia="华文仿宋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/>
        <w:spacing w:line="520" w:lineRule="exact"/>
        <w:ind w:right="0"/>
        <w:jc w:val="left"/>
        <w:textAlignment w:val="auto"/>
        <w:rPr>
          <w:rFonts w:hint="default" w:ascii="Times New Roman" w:hAnsi="Times New Roman" w:eastAsia="华文仿宋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/>
        <w:spacing w:line="520" w:lineRule="exact"/>
        <w:ind w:right="0"/>
        <w:jc w:val="left"/>
        <w:textAlignment w:val="auto"/>
        <w:rPr>
          <w:rFonts w:hint="default" w:ascii="Times New Roman" w:hAnsi="Times New Roman" w:eastAsia="华文仿宋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/>
        <w:spacing w:line="520" w:lineRule="exact"/>
        <w:ind w:right="0"/>
        <w:jc w:val="left"/>
        <w:textAlignment w:val="auto"/>
        <w:rPr>
          <w:rFonts w:hint="default" w:ascii="Times New Roman" w:hAnsi="Times New Roman" w:eastAsia="华文仿宋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/>
        <w:spacing w:line="520" w:lineRule="exact"/>
        <w:ind w:right="0"/>
        <w:jc w:val="left"/>
        <w:textAlignment w:val="auto"/>
        <w:rPr>
          <w:rFonts w:hint="default" w:ascii="Times New Roman" w:hAnsi="Times New Roman" w:eastAsia="华文仿宋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/>
        <w:spacing w:line="520" w:lineRule="exact"/>
        <w:ind w:right="0"/>
        <w:jc w:val="left"/>
        <w:textAlignment w:val="auto"/>
        <w:rPr>
          <w:rFonts w:hint="default" w:ascii="Times New Roman" w:hAnsi="Times New Roman" w:eastAsia="华文仿宋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/>
        <w:spacing w:line="520" w:lineRule="exact"/>
        <w:ind w:right="0"/>
        <w:jc w:val="left"/>
        <w:textAlignment w:val="auto"/>
        <w:rPr>
          <w:rFonts w:hint="default" w:ascii="Times New Roman" w:hAnsi="Times New Roman" w:eastAsia="华文仿宋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/>
        <w:spacing w:line="520" w:lineRule="exact"/>
        <w:ind w:right="0"/>
        <w:jc w:val="left"/>
        <w:textAlignment w:val="auto"/>
        <w:rPr>
          <w:rFonts w:hint="default" w:ascii="Times New Roman" w:hAnsi="Times New Roman" w:eastAsia="华文仿宋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/>
        <w:spacing w:line="520" w:lineRule="exact"/>
        <w:ind w:right="0"/>
        <w:jc w:val="left"/>
        <w:textAlignment w:val="auto"/>
        <w:rPr>
          <w:rFonts w:hint="default" w:ascii="Times New Roman" w:hAnsi="Times New Roman" w:eastAsia="华文仿宋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/>
        <w:spacing w:line="520" w:lineRule="exact"/>
        <w:ind w:right="0"/>
        <w:jc w:val="left"/>
        <w:textAlignment w:val="auto"/>
        <w:rPr>
          <w:rFonts w:hint="default" w:ascii="Times New Roman" w:hAnsi="Times New Roman" w:eastAsia="华文仿宋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/>
        <w:spacing w:line="520" w:lineRule="exact"/>
        <w:ind w:right="0"/>
        <w:jc w:val="left"/>
        <w:textAlignment w:val="auto"/>
        <w:rPr>
          <w:rFonts w:hint="default" w:ascii="Times New Roman" w:hAnsi="Times New Roman" w:eastAsia="华文仿宋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/>
        <w:spacing w:line="520" w:lineRule="exact"/>
        <w:ind w:right="0"/>
        <w:jc w:val="left"/>
        <w:textAlignment w:val="auto"/>
        <w:rPr>
          <w:rFonts w:hint="default" w:ascii="Times New Roman" w:hAnsi="Times New Roman" w:eastAsia="华文仿宋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/>
        <w:spacing w:line="520" w:lineRule="exact"/>
        <w:ind w:right="0"/>
        <w:jc w:val="left"/>
        <w:textAlignment w:val="auto"/>
        <w:rPr>
          <w:rFonts w:hint="default" w:ascii="Times New Roman" w:hAnsi="Times New Roman" w:eastAsia="华文仿宋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/>
        <w:spacing w:line="520" w:lineRule="exact"/>
        <w:ind w:right="0"/>
        <w:jc w:val="left"/>
        <w:textAlignment w:val="auto"/>
        <w:rPr>
          <w:rFonts w:hint="default" w:ascii="Times New Roman" w:hAnsi="Times New Roman" w:eastAsia="华文仿宋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/>
        <w:spacing w:line="520" w:lineRule="exact"/>
        <w:ind w:right="0"/>
        <w:jc w:val="left"/>
        <w:textAlignment w:val="auto"/>
        <w:rPr>
          <w:rFonts w:hint="default" w:ascii="Times New Roman" w:hAnsi="Times New Roman" w:eastAsia="华文仿宋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/>
        <w:spacing w:line="520" w:lineRule="exact"/>
        <w:ind w:right="0"/>
        <w:jc w:val="left"/>
        <w:textAlignment w:val="auto"/>
        <w:rPr>
          <w:rFonts w:hint="default" w:ascii="Times New Roman" w:hAnsi="Times New Roman" w:eastAsia="华文仿宋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/>
        <w:spacing w:line="520" w:lineRule="exact"/>
        <w:ind w:right="0"/>
        <w:jc w:val="left"/>
        <w:textAlignment w:val="auto"/>
        <w:rPr>
          <w:rFonts w:hint="default" w:ascii="Times New Roman" w:hAnsi="Times New Roman" w:eastAsia="华文仿宋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/>
        <w:spacing w:line="520" w:lineRule="exact"/>
        <w:ind w:right="0"/>
        <w:jc w:val="left"/>
        <w:textAlignment w:val="auto"/>
        <w:rPr>
          <w:rFonts w:hint="default" w:ascii="Times New Roman" w:hAnsi="Times New Roman" w:eastAsia="华文仿宋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/>
        <w:spacing w:line="520" w:lineRule="exact"/>
        <w:ind w:right="0"/>
        <w:jc w:val="left"/>
        <w:textAlignment w:val="auto"/>
        <w:rPr>
          <w:rFonts w:hint="default" w:ascii="Times New Roman" w:hAnsi="Times New Roman" w:eastAsia="华文仿宋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/>
        <w:spacing w:line="520" w:lineRule="exact"/>
        <w:ind w:right="0"/>
        <w:jc w:val="left"/>
        <w:textAlignment w:val="auto"/>
        <w:rPr>
          <w:rFonts w:hint="default" w:ascii="Times New Roman" w:hAnsi="Times New Roman" w:eastAsia="华文仿宋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/>
        <w:spacing w:line="520" w:lineRule="exact"/>
        <w:ind w:right="0"/>
        <w:jc w:val="left"/>
        <w:textAlignment w:val="auto"/>
        <w:rPr>
          <w:rFonts w:hint="default" w:ascii="Times New Roman" w:hAnsi="Times New Roman" w:eastAsia="华文仿宋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/>
        <w:spacing w:line="520" w:lineRule="exact"/>
        <w:ind w:right="0"/>
        <w:jc w:val="left"/>
        <w:textAlignment w:val="auto"/>
        <w:rPr>
          <w:rFonts w:hint="default" w:ascii="Times New Roman" w:hAnsi="Times New Roman" w:eastAsia="华文仿宋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/>
        <w:spacing w:line="520" w:lineRule="exact"/>
        <w:ind w:right="0"/>
        <w:jc w:val="left"/>
        <w:textAlignment w:val="auto"/>
        <w:rPr>
          <w:rFonts w:hint="default" w:ascii="Times New Roman" w:hAnsi="Times New Roman" w:eastAsia="华文仿宋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/>
        <w:spacing w:line="520" w:lineRule="exact"/>
        <w:ind w:right="0"/>
        <w:jc w:val="left"/>
        <w:textAlignment w:val="auto"/>
        <w:rPr>
          <w:rFonts w:hint="default" w:ascii="Times New Roman" w:hAnsi="Times New Roman" w:eastAsia="华文仿宋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/>
        <w:spacing w:line="520" w:lineRule="exact"/>
        <w:ind w:right="0"/>
        <w:jc w:val="left"/>
        <w:textAlignment w:val="auto"/>
        <w:rPr>
          <w:rFonts w:hint="default" w:ascii="Times New Roman" w:hAnsi="Times New Roman" w:eastAsia="华文仿宋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/>
        <w:spacing w:line="520" w:lineRule="exact"/>
        <w:ind w:right="0"/>
        <w:jc w:val="left"/>
        <w:textAlignment w:val="auto"/>
        <w:rPr>
          <w:rFonts w:hint="default" w:ascii="Times New Roman" w:hAnsi="Times New Roman" w:eastAsia="华文仿宋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/>
        <w:spacing w:line="520" w:lineRule="exact"/>
        <w:ind w:right="0"/>
        <w:jc w:val="left"/>
        <w:textAlignment w:val="auto"/>
        <w:rPr>
          <w:rFonts w:hint="default" w:ascii="Times New Roman" w:hAnsi="Times New Roman" w:eastAsia="华文仿宋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/>
        <w:spacing w:line="520" w:lineRule="exact"/>
        <w:ind w:right="0"/>
        <w:jc w:val="left"/>
        <w:textAlignment w:val="auto"/>
        <w:rPr>
          <w:rFonts w:hint="default" w:ascii="Times New Roman" w:hAnsi="Times New Roman" w:eastAsia="华文仿宋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/>
        <w:spacing w:line="520" w:lineRule="exact"/>
        <w:ind w:right="0"/>
        <w:jc w:val="left"/>
        <w:textAlignment w:val="auto"/>
        <w:rPr>
          <w:rFonts w:hint="default" w:ascii="Times New Roman" w:hAnsi="Times New Roman" w:eastAsia="华文仿宋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/>
        <w:spacing w:line="520" w:lineRule="exact"/>
        <w:ind w:right="0"/>
        <w:jc w:val="left"/>
        <w:textAlignment w:val="auto"/>
        <w:rPr>
          <w:rFonts w:hint="default" w:ascii="Times New Roman" w:hAnsi="Times New Roman" w:eastAsia="华文仿宋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/>
        <w:spacing w:line="520" w:lineRule="exact"/>
        <w:ind w:right="0"/>
        <w:jc w:val="left"/>
        <w:textAlignment w:val="auto"/>
        <w:rPr>
          <w:rFonts w:hint="default" w:ascii="Times New Roman" w:hAnsi="Times New Roman" w:eastAsia="华文仿宋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/>
        <w:spacing w:line="520" w:lineRule="exact"/>
        <w:ind w:right="0"/>
        <w:jc w:val="left"/>
        <w:textAlignment w:val="auto"/>
        <w:rPr>
          <w:rFonts w:hint="default" w:ascii="Times New Roman" w:hAnsi="Times New Roman" w:eastAsia="华文仿宋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/>
        <w:spacing w:line="520" w:lineRule="exact"/>
        <w:ind w:right="0"/>
        <w:jc w:val="left"/>
        <w:textAlignment w:val="auto"/>
        <w:rPr>
          <w:rFonts w:hint="default" w:ascii="Times New Roman" w:hAnsi="Times New Roman" w:eastAsia="华文仿宋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/>
        <w:spacing w:line="520" w:lineRule="exact"/>
        <w:ind w:right="0"/>
        <w:jc w:val="left"/>
        <w:textAlignment w:val="auto"/>
        <w:rPr>
          <w:rFonts w:hint="default" w:ascii="Times New Roman" w:hAnsi="Times New Roman" w:eastAsia="华文仿宋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/>
        <w:spacing w:line="520" w:lineRule="exact"/>
        <w:ind w:right="0"/>
        <w:jc w:val="left"/>
        <w:textAlignment w:val="auto"/>
        <w:rPr>
          <w:rFonts w:hint="default" w:ascii="Times New Roman" w:hAnsi="Times New Roman" w:eastAsia="华文仿宋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/>
        <w:spacing w:line="520" w:lineRule="exact"/>
        <w:ind w:right="0"/>
        <w:jc w:val="left"/>
        <w:textAlignment w:val="auto"/>
        <w:rPr>
          <w:rFonts w:hint="default" w:ascii="Times New Roman" w:hAnsi="Times New Roman" w:eastAsia="华文仿宋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/>
        <w:spacing w:line="520" w:lineRule="exact"/>
        <w:ind w:right="0"/>
        <w:jc w:val="left"/>
        <w:textAlignment w:val="auto"/>
        <w:rPr>
          <w:rFonts w:hint="default" w:ascii="Times New Roman" w:hAnsi="Times New Roman" w:eastAsia="华文仿宋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/>
        <w:spacing w:line="520" w:lineRule="exact"/>
        <w:ind w:right="0"/>
        <w:jc w:val="left"/>
        <w:textAlignment w:val="auto"/>
        <w:rPr>
          <w:rFonts w:hint="default" w:ascii="Times New Roman" w:hAnsi="Times New Roman" w:eastAsia="华文仿宋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/>
        <w:spacing w:line="520" w:lineRule="exact"/>
        <w:ind w:right="0"/>
        <w:jc w:val="left"/>
        <w:textAlignment w:val="auto"/>
        <w:rPr>
          <w:rFonts w:hint="default" w:ascii="Times New Roman" w:hAnsi="Times New Roman" w:eastAsia="华文仿宋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/>
        <w:spacing w:line="520" w:lineRule="exact"/>
        <w:ind w:right="0"/>
        <w:jc w:val="left"/>
        <w:textAlignment w:val="auto"/>
        <w:rPr>
          <w:rFonts w:hint="default" w:ascii="Times New Roman" w:hAnsi="Times New Roman" w:eastAsia="华文仿宋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/>
        <w:spacing w:line="520" w:lineRule="exact"/>
        <w:ind w:right="0"/>
        <w:jc w:val="left"/>
        <w:textAlignment w:val="auto"/>
        <w:rPr>
          <w:rFonts w:hint="default" w:ascii="Times New Roman" w:hAnsi="Times New Roman" w:eastAsia="华文仿宋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/>
        <w:spacing w:line="520" w:lineRule="exact"/>
        <w:ind w:right="0"/>
        <w:jc w:val="left"/>
        <w:textAlignment w:val="auto"/>
        <w:rPr>
          <w:rFonts w:hint="default" w:ascii="Times New Roman" w:hAnsi="Times New Roman" w:eastAsia="华文仿宋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/>
        <w:spacing w:line="520" w:lineRule="exact"/>
        <w:ind w:right="0"/>
        <w:jc w:val="left"/>
        <w:textAlignment w:val="auto"/>
        <w:rPr>
          <w:rFonts w:hint="default" w:ascii="Times New Roman" w:hAnsi="Times New Roman" w:eastAsia="华文仿宋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/>
        <w:spacing w:line="520" w:lineRule="exact"/>
        <w:ind w:right="0"/>
        <w:jc w:val="left"/>
        <w:textAlignment w:val="auto"/>
        <w:rPr>
          <w:rFonts w:hint="default" w:ascii="Times New Roman" w:hAnsi="Times New Roman" w:eastAsia="华文仿宋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/>
        <w:spacing w:line="520" w:lineRule="exact"/>
        <w:ind w:right="0"/>
        <w:jc w:val="left"/>
        <w:textAlignment w:val="auto"/>
        <w:rPr>
          <w:rFonts w:hint="default" w:ascii="Times New Roman" w:hAnsi="Times New Roman" w:eastAsia="华文仿宋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/>
        <w:spacing w:line="520" w:lineRule="exact"/>
        <w:ind w:right="0"/>
        <w:jc w:val="left"/>
        <w:textAlignment w:val="auto"/>
        <w:rPr>
          <w:rFonts w:hint="default" w:ascii="Times New Roman" w:hAnsi="Times New Roman" w:eastAsia="华文仿宋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/>
        <w:spacing w:line="520" w:lineRule="exact"/>
        <w:ind w:right="0"/>
        <w:jc w:val="left"/>
        <w:textAlignment w:val="auto"/>
        <w:rPr>
          <w:rFonts w:hint="default" w:ascii="Times New Roman" w:hAnsi="Times New Roman" w:eastAsia="华文仿宋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/>
        <w:spacing w:line="520" w:lineRule="exact"/>
        <w:ind w:right="0"/>
        <w:jc w:val="left"/>
        <w:textAlignment w:val="auto"/>
        <w:rPr>
          <w:rFonts w:hint="default" w:ascii="Times New Roman" w:hAnsi="Times New Roman" w:eastAsia="华文仿宋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/>
        <w:spacing w:line="520" w:lineRule="exact"/>
        <w:ind w:right="0"/>
        <w:jc w:val="left"/>
        <w:textAlignment w:val="auto"/>
        <w:rPr>
          <w:rFonts w:hint="default" w:ascii="Times New Roman" w:hAnsi="Times New Roman" w:eastAsia="华文仿宋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/>
        <w:spacing w:line="520" w:lineRule="exact"/>
        <w:ind w:right="0"/>
        <w:jc w:val="left"/>
        <w:textAlignment w:val="auto"/>
        <w:rPr>
          <w:rFonts w:hint="default" w:ascii="Times New Roman" w:hAnsi="Times New Roman" w:eastAsia="华文仿宋" w:cs="Times New Roman"/>
          <w:color w:val="auto"/>
          <w:sz w:val="32"/>
          <w:szCs w:val="32"/>
          <w:lang w:val="en-US" w:eastAsia="zh-CN"/>
        </w:rPr>
      </w:pPr>
    </w:p>
    <w:tbl>
      <w:tblPr>
        <w:tblStyle w:val="6"/>
        <w:tblpPr w:leftFromText="180" w:rightFromText="180" w:vertAnchor="text" w:horzAnchor="page" w:tblpX="1571" w:tblpY="4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989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spacing w:line="600" w:lineRule="exact"/>
              <w:ind w:right="0" w:firstLine="280" w:firstLineChars="1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 xml:space="preserve">温州理工学院校长办公室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 xml:space="preserve">       202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/>
        <w:spacing w:line="20" w:lineRule="exact"/>
        <w:ind w:right="0"/>
        <w:jc w:val="left"/>
        <w:textAlignment w:val="auto"/>
        <w:rPr>
          <w:rFonts w:hint="default" w:ascii="Times New Roman" w:hAnsi="Times New Roman" w:eastAsia="华文仿宋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/>
        <w:spacing w:line="20" w:lineRule="exact"/>
        <w:ind w:right="0"/>
        <w:jc w:val="left"/>
        <w:textAlignment w:val="auto"/>
        <w:rPr>
          <w:rFonts w:hint="default" w:ascii="Times New Roman" w:hAnsi="Times New Roman" w:eastAsia="华文仿宋" w:cs="Times New Roman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Dw0P1vU03PiU0Zho5GLJj5aZ08E=" w:salt="nWlAyffj3uZF91nPEnX7Yw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kZDFiMmIwYTk3YzE2ZTg3Nzg4N2FhOTMyMTlkNTAifQ=="/>
  </w:docVars>
  <w:rsids>
    <w:rsidRoot w:val="7F307CB3"/>
    <w:rsid w:val="01A43482"/>
    <w:rsid w:val="02911996"/>
    <w:rsid w:val="15E518D3"/>
    <w:rsid w:val="1ACB5D5A"/>
    <w:rsid w:val="2A3E7656"/>
    <w:rsid w:val="2B575E9C"/>
    <w:rsid w:val="2CC768BE"/>
    <w:rsid w:val="2F9B1447"/>
    <w:rsid w:val="32B717DC"/>
    <w:rsid w:val="32C5088E"/>
    <w:rsid w:val="39F7B6B4"/>
    <w:rsid w:val="3BE72233"/>
    <w:rsid w:val="3DF62FD0"/>
    <w:rsid w:val="3ECE1172"/>
    <w:rsid w:val="3FDB46C5"/>
    <w:rsid w:val="41F35867"/>
    <w:rsid w:val="43EF2284"/>
    <w:rsid w:val="461A5A61"/>
    <w:rsid w:val="486A50DB"/>
    <w:rsid w:val="493D2960"/>
    <w:rsid w:val="4A274CD4"/>
    <w:rsid w:val="4BDF0021"/>
    <w:rsid w:val="4BF540C2"/>
    <w:rsid w:val="536B2802"/>
    <w:rsid w:val="5AC06488"/>
    <w:rsid w:val="685F744E"/>
    <w:rsid w:val="6FFF277F"/>
    <w:rsid w:val="7DFB1CA2"/>
    <w:rsid w:val="7F307CB3"/>
    <w:rsid w:val="7F643113"/>
    <w:rsid w:val="7FFFB066"/>
    <w:rsid w:val="97E95EFE"/>
    <w:rsid w:val="BDFFD65D"/>
    <w:rsid w:val="FDBD1C5A"/>
    <w:rsid w:val="FFF1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4253</Words>
  <Characters>4345</Characters>
  <Lines>1</Lines>
  <Paragraphs>1</Paragraphs>
  <TotalTime>0</TotalTime>
  <ScaleCrop>false</ScaleCrop>
  <LinksUpToDate>false</LinksUpToDate>
  <CharactersWithSpaces>4406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2024-04-23T21:34:00Z</dcterms:created>
  <dc:creator>tx</dc:creator>
  <cp:lastModifiedBy>欧欧</cp:lastModifiedBy>
  <cp:lastPrinted>2024-05-17T03:10:00Z</cp:lastPrinted>
  <dcterms:modified xsi:type="dcterms:W3CDTF">2024-05-27T03:03:51Z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5BCEB668B5E54917A088F2BA09093B05_13</vt:lpwstr>
  </property>
</Properties>
</file>