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91B" w:rsidRDefault="00182382" w:rsidP="0077191B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DA6BAF" w:rsidRPr="0077191B" w:rsidRDefault="00182382" w:rsidP="0077191B">
      <w:pPr>
        <w:spacing w:line="520" w:lineRule="exact"/>
        <w:ind w:firstLineChars="100" w:firstLine="352"/>
        <w:rPr>
          <w:rFonts w:ascii="黑体" w:eastAsia="黑体" w:hAnsi="黑体" w:cs="黑体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spacing w:val="-4"/>
          <w:sz w:val="36"/>
          <w:szCs w:val="36"/>
        </w:rPr>
        <w:t>温州</w:t>
      </w:r>
      <w:r>
        <w:rPr>
          <w:rFonts w:ascii="方正小标宋_GBK" w:eastAsia="方正小标宋_GBK" w:hAnsi="方正小标宋_GBK" w:cs="方正小标宋_GBK" w:hint="eastAsia"/>
          <w:bCs/>
          <w:spacing w:val="-4"/>
          <w:sz w:val="36"/>
          <w:szCs w:val="36"/>
        </w:rPr>
        <w:t>理工</w:t>
      </w:r>
      <w:r>
        <w:rPr>
          <w:rFonts w:ascii="方正小标宋_GBK" w:eastAsia="方正小标宋_GBK" w:hAnsi="方正小标宋_GBK" w:cs="方正小标宋_GBK" w:hint="eastAsia"/>
          <w:bCs/>
          <w:spacing w:val="-4"/>
          <w:sz w:val="36"/>
          <w:szCs w:val="36"/>
        </w:rPr>
        <w:t>学院辅导员工作考核</w:t>
      </w:r>
      <w:r>
        <w:rPr>
          <w:rFonts w:ascii="方正小标宋_GBK" w:eastAsia="方正小标宋_GBK" w:hAnsi="方正小标宋_GBK" w:cs="方正小标宋_GBK" w:hint="eastAsia"/>
          <w:bCs/>
          <w:spacing w:val="-4"/>
          <w:sz w:val="36"/>
          <w:szCs w:val="36"/>
        </w:rPr>
        <w:t>学院（部门）</w:t>
      </w:r>
      <w:r>
        <w:rPr>
          <w:rFonts w:ascii="方正小标宋_GBK" w:eastAsia="方正小标宋_GBK" w:hAnsi="方正小标宋_GBK" w:cs="方正小标宋_GBK" w:hint="eastAsia"/>
          <w:bCs/>
          <w:spacing w:val="-4"/>
          <w:sz w:val="36"/>
          <w:szCs w:val="36"/>
        </w:rPr>
        <w:t>评分表</w:t>
      </w:r>
    </w:p>
    <w:p w:rsidR="00DA6BAF" w:rsidRDefault="00182382">
      <w:pPr>
        <w:pStyle w:val="a6"/>
        <w:spacing w:line="600" w:lineRule="exact"/>
        <w:ind w:firstLineChars="98" w:firstLine="274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Times New Roman" w:hint="eastAsia"/>
          <w:sz w:val="28"/>
          <w:szCs w:val="28"/>
        </w:rPr>
        <w:t>辅</w:t>
      </w:r>
      <w:r>
        <w:rPr>
          <w:rFonts w:ascii="仿宋_GB2312" w:eastAsia="仿宋_GB2312" w:hAnsi="Times New Roman" w:hint="eastAsia"/>
          <w:sz w:val="28"/>
          <w:szCs w:val="28"/>
        </w:rPr>
        <w:t>导员姓名：</w:t>
      </w:r>
      <w:r>
        <w:rPr>
          <w:rFonts w:ascii="仿宋_GB2312" w:eastAsia="仿宋_GB2312" w:hAnsi="Times New Roman" w:hint="eastAsia"/>
          <w:sz w:val="28"/>
          <w:szCs w:val="28"/>
        </w:rPr>
        <w:t xml:space="preserve">                        </w:t>
      </w:r>
      <w:r>
        <w:rPr>
          <w:rFonts w:ascii="仿宋_GB2312" w:eastAsia="仿宋_GB2312" w:hAnsi="Times New Roman" w:hint="eastAsia"/>
          <w:sz w:val="28"/>
          <w:szCs w:val="28"/>
        </w:rPr>
        <w:t>所在</w:t>
      </w:r>
      <w:r>
        <w:rPr>
          <w:rFonts w:ascii="仿宋_GB2312" w:eastAsia="仿宋_GB2312" w:hAnsi="Times New Roman" w:hint="eastAsia"/>
          <w:sz w:val="28"/>
          <w:szCs w:val="28"/>
        </w:rPr>
        <w:t>学院</w:t>
      </w:r>
      <w:r>
        <w:rPr>
          <w:rFonts w:ascii="仿宋_GB2312" w:eastAsia="仿宋_GB2312" w:hAnsi="Times New Roman" w:hint="eastAsia"/>
          <w:sz w:val="24"/>
          <w:szCs w:val="24"/>
        </w:rPr>
        <w:t>：</w:t>
      </w:r>
    </w:p>
    <w:tbl>
      <w:tblPr>
        <w:tblW w:w="9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5405"/>
        <w:gridCol w:w="540"/>
        <w:gridCol w:w="540"/>
        <w:gridCol w:w="540"/>
        <w:gridCol w:w="540"/>
        <w:gridCol w:w="777"/>
      </w:tblGrid>
      <w:tr w:rsidR="00DA6BAF">
        <w:trPr>
          <w:cantSplit/>
          <w:trHeight w:val="250"/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182382">
            <w:pPr>
              <w:pStyle w:val="a8"/>
              <w:pBdr>
                <w:bottom w:val="none" w:sz="0" w:space="0" w:color="auto"/>
              </w:pBdr>
              <w:tabs>
                <w:tab w:val="left" w:pos="420"/>
              </w:tabs>
              <w:snapToGrid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评价项目</w:t>
            </w:r>
          </w:p>
        </w:tc>
        <w:tc>
          <w:tcPr>
            <w:tcW w:w="5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1823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评价内容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1823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评分等级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1823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得分</w:t>
            </w:r>
          </w:p>
        </w:tc>
      </w:tr>
      <w:tr w:rsidR="00DA6BAF">
        <w:trPr>
          <w:cantSplit/>
          <w:trHeight w:val="328"/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1823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1823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较好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1823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1823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差</w:t>
            </w: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A6BAF">
        <w:trPr>
          <w:cantSplit/>
          <w:trHeight w:val="312"/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182382">
            <w:pPr>
              <w:ind w:leftChars="-70" w:left="-147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德</w:t>
            </w:r>
          </w:p>
          <w:p w:rsidR="00DA6BAF" w:rsidRDefault="0018238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</w:t>
            </w:r>
            <w:r>
              <w:rPr>
                <w:rFonts w:ascii="仿宋_GB2312" w:eastAsia="仿宋_GB2312" w:hint="eastAsia"/>
                <w:b/>
                <w:sz w:val="24"/>
              </w:rPr>
              <w:t>20</w:t>
            </w:r>
            <w:r>
              <w:rPr>
                <w:rFonts w:ascii="仿宋_GB2312" w:eastAsia="仿宋_GB2312" w:hint="eastAsia"/>
                <w:b/>
                <w:sz w:val="24"/>
              </w:rPr>
              <w:t>分）</w:t>
            </w:r>
          </w:p>
        </w:tc>
        <w:tc>
          <w:tcPr>
            <w:tcW w:w="5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182382">
            <w:pPr>
              <w:ind w:left="240" w:hangingChars="100" w:hanging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</w:t>
            </w:r>
            <w:r>
              <w:rPr>
                <w:rFonts w:ascii="仿宋_GB2312" w:eastAsia="仿宋_GB2312" w:hint="eastAsia"/>
                <w:sz w:val="24"/>
              </w:rPr>
              <w:t>政治素质高，品德修养好，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工作作风严谨，</w:t>
            </w:r>
            <w:r>
              <w:rPr>
                <w:rFonts w:ascii="仿宋_GB2312" w:eastAsia="仿宋_GB2312" w:hint="eastAsia"/>
                <w:sz w:val="24"/>
              </w:rPr>
              <w:t>为人师表</w:t>
            </w:r>
          </w:p>
          <w:p w:rsidR="00DA6BAF" w:rsidRDefault="0018238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</w:t>
            </w:r>
            <w:r>
              <w:rPr>
                <w:rFonts w:ascii="仿宋_GB2312" w:eastAsia="仿宋_GB2312" w:hint="eastAsia"/>
                <w:sz w:val="24"/>
              </w:rPr>
              <w:t>组织观念强，能服从工作安排，工作不推诿</w:t>
            </w:r>
          </w:p>
          <w:p w:rsidR="00DA6BAF" w:rsidRDefault="00182382">
            <w:pPr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3.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处理好问题公平公正原则</w:t>
            </w:r>
          </w:p>
          <w:p w:rsidR="00DA6BAF" w:rsidRDefault="0018238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4.</w:t>
            </w:r>
            <w:r>
              <w:rPr>
                <w:rFonts w:ascii="仿宋_GB2312" w:eastAsia="仿宋_GB2312" w:hint="eastAsia"/>
                <w:sz w:val="24"/>
              </w:rPr>
              <w:t>具有责任感、奉献精神和团队合作意识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jc w:val="center"/>
              <w:rPr>
                <w:rFonts w:ascii="仿宋_GB2312" w:eastAsia="仿宋_GB2312"/>
                <w:sz w:val="18"/>
              </w:rPr>
            </w:pPr>
          </w:p>
        </w:tc>
      </w:tr>
      <w:tr w:rsidR="00DA6BAF">
        <w:trPr>
          <w:cantSplit/>
          <w:trHeight w:val="312"/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bookmarkStart w:id="0" w:name="_GoBack"/>
        <w:bookmarkEnd w:id="0"/>
      </w:tr>
      <w:tr w:rsidR="00DA6BAF">
        <w:trPr>
          <w:cantSplit/>
          <w:trHeight w:val="312"/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</w:tr>
      <w:tr w:rsidR="00DA6BAF">
        <w:trPr>
          <w:cantSplit/>
          <w:trHeight w:val="312"/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</w:tr>
      <w:tr w:rsidR="00DA6BAF">
        <w:trPr>
          <w:cantSplit/>
          <w:trHeight w:val="312"/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</w:tr>
      <w:tr w:rsidR="00DA6BAF">
        <w:trPr>
          <w:cantSplit/>
          <w:trHeight w:val="312"/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18238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能</w:t>
            </w:r>
          </w:p>
          <w:p w:rsidR="00DA6BAF" w:rsidRDefault="0018238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</w:t>
            </w:r>
            <w:r>
              <w:rPr>
                <w:rFonts w:ascii="仿宋_GB2312" w:eastAsia="仿宋_GB2312" w:hint="eastAsia"/>
                <w:b/>
                <w:sz w:val="24"/>
              </w:rPr>
              <w:t>15</w:t>
            </w:r>
            <w:r>
              <w:rPr>
                <w:rFonts w:ascii="仿宋_GB2312" w:eastAsia="仿宋_GB2312" w:hint="eastAsia"/>
                <w:b/>
                <w:sz w:val="24"/>
              </w:rPr>
              <w:t>分）</w:t>
            </w:r>
          </w:p>
        </w:tc>
        <w:tc>
          <w:tcPr>
            <w:tcW w:w="5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18238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</w:t>
            </w:r>
            <w:r>
              <w:rPr>
                <w:rFonts w:ascii="仿宋_GB2312" w:eastAsia="仿宋_GB2312" w:hint="eastAsia"/>
                <w:sz w:val="24"/>
              </w:rPr>
              <w:t>语言表达能力强，善于与学生交流沟通</w:t>
            </w:r>
          </w:p>
          <w:p w:rsidR="00DA6BAF" w:rsidRDefault="00182382">
            <w:pPr>
              <w:ind w:left="240" w:hangingChars="100" w:hanging="240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计划组织能力强，工作思路清晰，重点突出，安排周密</w:t>
            </w:r>
          </w:p>
          <w:p w:rsidR="00DA6BAF" w:rsidRDefault="00182382">
            <w:pPr>
              <w:ind w:left="240" w:hangingChars="100" w:hanging="240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3.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管理能力强，能对学生进行有效管理，处理好学生事务和存在的问题</w:t>
            </w:r>
          </w:p>
          <w:p w:rsidR="00DA6BAF" w:rsidRDefault="0018238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4.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创新能力强，</w:t>
            </w:r>
            <w:r>
              <w:rPr>
                <w:rFonts w:ascii="仿宋_GB2312" w:eastAsia="仿宋_GB2312" w:hint="eastAsia"/>
                <w:sz w:val="24"/>
              </w:rPr>
              <w:t>能创造性地开展学生工作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jc w:val="center"/>
              <w:rPr>
                <w:rFonts w:ascii="仿宋_GB2312" w:eastAsia="仿宋_GB2312"/>
                <w:sz w:val="18"/>
              </w:rPr>
            </w:pPr>
          </w:p>
        </w:tc>
      </w:tr>
      <w:tr w:rsidR="00DA6BAF">
        <w:trPr>
          <w:cantSplit/>
          <w:trHeight w:val="312"/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</w:tr>
      <w:tr w:rsidR="00DA6BAF">
        <w:trPr>
          <w:cantSplit/>
          <w:trHeight w:val="312"/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</w:tr>
      <w:tr w:rsidR="00DA6BAF">
        <w:trPr>
          <w:cantSplit/>
          <w:trHeight w:val="312"/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</w:tr>
      <w:tr w:rsidR="00DA6BAF">
        <w:trPr>
          <w:cantSplit/>
          <w:trHeight w:val="312"/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</w:tr>
      <w:tr w:rsidR="00DA6BAF">
        <w:trPr>
          <w:cantSplit/>
          <w:trHeight w:val="312"/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</w:tr>
      <w:tr w:rsidR="00DA6BAF">
        <w:trPr>
          <w:cantSplit/>
          <w:trHeight w:val="440"/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18238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勤</w:t>
            </w:r>
          </w:p>
          <w:p w:rsidR="00DA6BAF" w:rsidRDefault="0018238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</w:t>
            </w:r>
            <w:r>
              <w:rPr>
                <w:rFonts w:ascii="仿宋_GB2312" w:eastAsia="仿宋_GB2312" w:hint="eastAsia"/>
                <w:b/>
                <w:sz w:val="24"/>
              </w:rPr>
              <w:t>20</w:t>
            </w:r>
            <w:r>
              <w:rPr>
                <w:rFonts w:ascii="仿宋_GB2312" w:eastAsia="仿宋_GB2312" w:hint="eastAsia"/>
                <w:b/>
                <w:sz w:val="24"/>
              </w:rPr>
              <w:t>分）</w:t>
            </w:r>
          </w:p>
        </w:tc>
        <w:tc>
          <w:tcPr>
            <w:tcW w:w="5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182382">
            <w:pPr>
              <w:ind w:left="240" w:hangingChars="100" w:hanging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</w:t>
            </w:r>
            <w:r>
              <w:rPr>
                <w:rFonts w:ascii="仿宋_GB2312" w:eastAsia="仿宋_GB2312" w:hint="eastAsia"/>
                <w:sz w:val="24"/>
              </w:rPr>
              <w:t>坚持岗位，爱岗敬业，遇到突发事件能及时赶到现场</w:t>
            </w:r>
          </w:p>
          <w:p w:rsidR="00DA6BAF" w:rsidRDefault="00182382">
            <w:pPr>
              <w:ind w:left="240" w:hangingChars="100" w:hanging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</w:t>
            </w:r>
            <w:r>
              <w:rPr>
                <w:rFonts w:ascii="仿宋_GB2312" w:eastAsia="仿宋_GB2312" w:hint="eastAsia"/>
                <w:sz w:val="24"/>
              </w:rPr>
              <w:t>经常深入到学生当中，经常性地开展谈心活动，及时掌握学生思想状况，关心学生的学习和生活</w:t>
            </w:r>
          </w:p>
          <w:p w:rsidR="00DA6BAF" w:rsidRDefault="00182382">
            <w:pPr>
              <w:ind w:left="240" w:hangingChars="100" w:hanging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</w:t>
            </w:r>
            <w:r>
              <w:rPr>
                <w:rFonts w:ascii="仿宋_GB2312" w:eastAsia="仿宋_GB2312" w:hint="eastAsia"/>
                <w:sz w:val="24"/>
              </w:rPr>
              <w:t>积极主动帮助同学处理好学习成长、交友、健康生活等方面的具体问题，解决学生学习和生活中的实际困难</w:t>
            </w:r>
          </w:p>
          <w:p w:rsidR="00DA6BAF" w:rsidRDefault="00182382">
            <w:pPr>
              <w:ind w:left="240" w:hangingChars="100" w:hanging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4.</w:t>
            </w:r>
            <w:r>
              <w:rPr>
                <w:rFonts w:ascii="仿宋_GB2312" w:eastAsia="仿宋_GB2312" w:hint="eastAsia"/>
                <w:sz w:val="24"/>
              </w:rPr>
              <w:t>积极开展自己所分管的辅导员业务工作，认真做好学生思想政治教育、行为管理和服务育人工作</w:t>
            </w:r>
          </w:p>
          <w:p w:rsidR="00DA6BAF" w:rsidRDefault="00182382">
            <w:pPr>
              <w:ind w:left="240" w:hangingChars="100" w:hanging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5.</w:t>
            </w:r>
            <w:r>
              <w:rPr>
                <w:rFonts w:ascii="仿宋_GB2312" w:eastAsia="仿宋_GB2312" w:hint="eastAsia"/>
                <w:sz w:val="24"/>
              </w:rPr>
              <w:t>主动学习大学生思想政治教育方面的理论和方法，积极研究学生工作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jc w:val="center"/>
              <w:rPr>
                <w:rFonts w:ascii="仿宋_GB2312" w:eastAsia="仿宋_GB2312"/>
                <w:sz w:val="18"/>
              </w:rPr>
            </w:pPr>
          </w:p>
        </w:tc>
      </w:tr>
      <w:tr w:rsidR="00DA6BAF">
        <w:trPr>
          <w:cantSplit/>
          <w:trHeight w:val="440"/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</w:tr>
      <w:tr w:rsidR="00DA6BAF">
        <w:trPr>
          <w:cantSplit/>
          <w:trHeight w:val="440"/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</w:tr>
      <w:tr w:rsidR="00DA6BAF">
        <w:trPr>
          <w:cantSplit/>
          <w:trHeight w:val="440"/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</w:tr>
      <w:tr w:rsidR="00DA6BAF">
        <w:trPr>
          <w:cantSplit/>
          <w:trHeight w:val="440"/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</w:tr>
      <w:tr w:rsidR="00DA6BAF">
        <w:trPr>
          <w:cantSplit/>
          <w:trHeight w:val="440"/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</w:tr>
      <w:tr w:rsidR="00DA6BAF">
        <w:trPr>
          <w:cantSplit/>
          <w:trHeight w:val="312"/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</w:tr>
      <w:tr w:rsidR="00DA6BAF">
        <w:trPr>
          <w:cantSplit/>
          <w:trHeight w:val="312"/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18238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绩</w:t>
            </w:r>
          </w:p>
          <w:p w:rsidR="00DA6BAF" w:rsidRDefault="0018238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</w:t>
            </w:r>
            <w:r>
              <w:rPr>
                <w:rFonts w:ascii="仿宋_GB2312" w:eastAsia="仿宋_GB2312" w:hint="eastAsia"/>
                <w:b/>
                <w:sz w:val="24"/>
              </w:rPr>
              <w:t>30</w:t>
            </w:r>
            <w:r>
              <w:rPr>
                <w:rFonts w:ascii="仿宋_GB2312" w:eastAsia="仿宋_GB2312" w:hint="eastAsia"/>
                <w:b/>
                <w:sz w:val="24"/>
              </w:rPr>
              <w:t>分）</w:t>
            </w:r>
          </w:p>
        </w:tc>
        <w:tc>
          <w:tcPr>
            <w:tcW w:w="5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182382">
            <w:pPr>
              <w:ind w:left="240" w:hangingChars="100" w:hanging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</w:t>
            </w:r>
            <w:r>
              <w:rPr>
                <w:rFonts w:ascii="仿宋_GB2312" w:eastAsia="仿宋_GB2312" w:hint="eastAsia"/>
                <w:sz w:val="24"/>
              </w:rPr>
              <w:t>选拔和培养出一支优秀的学生干部队伍，学生干部能团结同学，努力为同学服务，党团组织建设工作出色</w:t>
            </w:r>
          </w:p>
          <w:p w:rsidR="00DA6BAF" w:rsidRDefault="00182382">
            <w:pPr>
              <w:ind w:left="240" w:hangingChars="100" w:hanging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</w:t>
            </w:r>
            <w:r>
              <w:rPr>
                <w:rFonts w:ascii="仿宋_GB2312" w:eastAsia="仿宋_GB2312" w:hint="eastAsia"/>
                <w:sz w:val="24"/>
              </w:rPr>
              <w:t>学风建设有成效，所分管学生（班级）的学习风气和科研氛围好、考风好、成绩优良</w:t>
            </w:r>
          </w:p>
          <w:p w:rsidR="00DA6BAF" w:rsidRDefault="00182382">
            <w:pPr>
              <w:ind w:left="240" w:hangingChars="100" w:hanging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</w:t>
            </w:r>
            <w:r>
              <w:rPr>
                <w:rFonts w:ascii="仿宋_GB2312" w:eastAsia="仿宋_GB2312" w:hint="eastAsia"/>
                <w:sz w:val="24"/>
              </w:rPr>
              <w:t>及时化解矛盾冲突，增进同学团结友好相处，维护校园安全和稳定</w:t>
            </w:r>
          </w:p>
          <w:p w:rsidR="00DA6BAF" w:rsidRDefault="00182382">
            <w:pPr>
              <w:ind w:left="240" w:hangingChars="100" w:hanging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4.</w:t>
            </w:r>
            <w:r>
              <w:rPr>
                <w:rFonts w:ascii="仿宋_GB2312" w:eastAsia="仿宋_GB2312" w:hint="eastAsia"/>
                <w:sz w:val="24"/>
              </w:rPr>
              <w:t>学生工作有创新，注重运用新的工作载体，工作中有新思路、新举措</w:t>
            </w:r>
          </w:p>
          <w:p w:rsidR="00DA6BAF" w:rsidRDefault="00182382">
            <w:pPr>
              <w:ind w:left="240" w:hangingChars="100" w:hanging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5.</w:t>
            </w:r>
            <w:r>
              <w:rPr>
                <w:rFonts w:ascii="仿宋_GB2312" w:eastAsia="仿宋_GB2312" w:hint="eastAsia"/>
                <w:sz w:val="24"/>
              </w:rPr>
              <w:t>所分管班级学生无安全事故，无违纪现象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jc w:val="center"/>
              <w:rPr>
                <w:rFonts w:ascii="仿宋_GB2312" w:eastAsia="仿宋_GB2312"/>
                <w:sz w:val="18"/>
              </w:rPr>
            </w:pPr>
          </w:p>
        </w:tc>
      </w:tr>
      <w:tr w:rsidR="00DA6BAF">
        <w:trPr>
          <w:cantSplit/>
          <w:trHeight w:val="312"/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</w:tr>
      <w:tr w:rsidR="00DA6BAF">
        <w:trPr>
          <w:cantSplit/>
          <w:trHeight w:val="312"/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</w:tr>
      <w:tr w:rsidR="00DA6BAF">
        <w:trPr>
          <w:cantSplit/>
          <w:trHeight w:val="312"/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</w:tr>
      <w:tr w:rsidR="00DA6BAF">
        <w:trPr>
          <w:cantSplit/>
          <w:trHeight w:val="312"/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</w:tr>
      <w:tr w:rsidR="00DA6BAF">
        <w:trPr>
          <w:cantSplit/>
          <w:trHeight w:val="440"/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</w:tr>
      <w:tr w:rsidR="00DA6BAF">
        <w:trPr>
          <w:cantSplit/>
          <w:trHeight w:val="440"/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</w:tr>
      <w:tr w:rsidR="00DA6BAF">
        <w:trPr>
          <w:cantSplit/>
          <w:trHeight w:val="440"/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</w:tr>
      <w:tr w:rsidR="00DA6BAF">
        <w:trPr>
          <w:cantSplit/>
          <w:trHeight w:val="440"/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</w:tr>
      <w:tr w:rsidR="00DA6BAF">
        <w:trPr>
          <w:cantSplit/>
          <w:trHeight w:val="312"/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</w:tr>
      <w:tr w:rsidR="00DA6BAF">
        <w:trPr>
          <w:cantSplit/>
          <w:trHeight w:val="312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18238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廉</w:t>
            </w:r>
          </w:p>
          <w:p w:rsidR="00DA6BAF" w:rsidRDefault="00182382">
            <w:pPr>
              <w:jc w:val="center"/>
            </w:pPr>
            <w:r>
              <w:rPr>
                <w:rFonts w:ascii="仿宋_GB2312" w:eastAsia="仿宋_GB2312" w:hint="eastAsia"/>
                <w:b/>
                <w:sz w:val="24"/>
              </w:rPr>
              <w:t>（</w:t>
            </w:r>
            <w:r>
              <w:rPr>
                <w:rFonts w:ascii="仿宋_GB2312" w:eastAsia="仿宋_GB2312" w:hint="eastAsia"/>
                <w:b/>
                <w:sz w:val="24"/>
              </w:rPr>
              <w:t>15</w:t>
            </w:r>
            <w:r>
              <w:rPr>
                <w:rFonts w:ascii="仿宋_GB2312" w:eastAsia="仿宋_GB2312" w:hint="eastAsia"/>
                <w:b/>
                <w:sz w:val="24"/>
              </w:rPr>
              <w:t>）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182382">
            <w:pPr>
              <w:ind w:left="240" w:hangingChars="100" w:hanging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</w:t>
            </w:r>
            <w:r>
              <w:rPr>
                <w:rFonts w:ascii="仿宋_GB2312" w:eastAsia="仿宋_GB2312" w:hint="eastAsia"/>
                <w:sz w:val="24"/>
              </w:rPr>
              <w:t>认真贯彻执行党和国家清正廉洁有关规定和严格要求自己</w:t>
            </w:r>
          </w:p>
          <w:p w:rsidR="00DA6BAF" w:rsidRDefault="00182382">
            <w:pPr>
              <w:ind w:left="240" w:hangingChars="100" w:hanging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</w:t>
            </w:r>
            <w:r>
              <w:rPr>
                <w:rFonts w:ascii="仿宋_GB2312" w:eastAsia="仿宋_GB2312" w:hint="eastAsia"/>
                <w:sz w:val="24"/>
              </w:rPr>
              <w:t>遵纪守法、克己奉公、廉洁自律</w:t>
            </w:r>
          </w:p>
          <w:p w:rsidR="00DA6BAF" w:rsidRDefault="00182382">
            <w:pPr>
              <w:ind w:left="240" w:hangingChars="100" w:hanging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</w:t>
            </w:r>
            <w:r>
              <w:rPr>
                <w:rFonts w:ascii="仿宋_GB2312" w:eastAsia="仿宋_GB2312" w:hint="eastAsia"/>
                <w:sz w:val="24"/>
              </w:rPr>
              <w:t>自身修养，爱好健康向上，自觉抵制不健康行为</w:t>
            </w:r>
          </w:p>
          <w:p w:rsidR="00DA6BAF" w:rsidRDefault="00182382">
            <w:pPr>
              <w:ind w:left="240" w:hangingChars="100" w:hanging="240"/>
            </w:pPr>
            <w:r>
              <w:rPr>
                <w:rFonts w:ascii="仿宋_GB2312" w:eastAsia="仿宋_GB2312" w:hint="eastAsia"/>
                <w:sz w:val="24"/>
              </w:rPr>
              <w:t>4.</w:t>
            </w:r>
            <w:r>
              <w:rPr>
                <w:rFonts w:ascii="仿宋_GB2312" w:eastAsia="仿宋_GB2312" w:hint="eastAsia"/>
                <w:sz w:val="24"/>
              </w:rPr>
              <w:t>在党员发展、学生干部选拔、奖助学金评定等工作中做到公平、公正、公开，无违规操作现象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widowControl/>
              <w:jc w:val="left"/>
              <w:rPr>
                <w:rFonts w:ascii="仿宋_GB2312" w:eastAsia="仿宋_GB2312"/>
                <w:sz w:val="18"/>
              </w:rPr>
            </w:pPr>
          </w:p>
        </w:tc>
      </w:tr>
      <w:tr w:rsidR="00DA6BAF">
        <w:trPr>
          <w:trHeight w:val="371"/>
          <w:jc w:val="center"/>
        </w:trPr>
        <w:tc>
          <w:tcPr>
            <w:tcW w:w="6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18238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合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4"/>
              </w:rPr>
              <w:t>计（</w:t>
            </w:r>
            <w:r>
              <w:rPr>
                <w:rFonts w:ascii="仿宋_GB2312" w:eastAsia="仿宋_GB2312" w:hint="eastAsia"/>
                <w:b/>
                <w:sz w:val="24"/>
              </w:rPr>
              <w:t>100</w:t>
            </w:r>
            <w:r>
              <w:rPr>
                <w:rFonts w:ascii="仿宋_GB2312" w:eastAsia="仿宋_GB2312" w:hint="eastAsia"/>
                <w:b/>
                <w:sz w:val="24"/>
              </w:rPr>
              <w:t>分）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AF" w:rsidRDefault="00DA6BAF">
            <w:pPr>
              <w:jc w:val="center"/>
              <w:rPr>
                <w:rFonts w:ascii="仿宋_GB2312" w:eastAsia="仿宋_GB2312"/>
                <w:sz w:val="18"/>
              </w:rPr>
            </w:pPr>
          </w:p>
        </w:tc>
      </w:tr>
    </w:tbl>
    <w:p w:rsidR="00DA6BAF" w:rsidRPr="0077191B" w:rsidRDefault="00182382" w:rsidP="0077191B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kern w:val="0"/>
          <w:sz w:val="24"/>
        </w:rPr>
        <w:t>备注：被评为好、较好、一般、差的分别以满分的</w:t>
      </w:r>
      <w:r>
        <w:rPr>
          <w:rFonts w:ascii="仿宋_GB2312" w:eastAsia="仿宋_GB2312" w:hint="eastAsia"/>
          <w:kern w:val="0"/>
          <w:sz w:val="24"/>
        </w:rPr>
        <w:t>100%</w:t>
      </w:r>
      <w:r>
        <w:rPr>
          <w:rFonts w:ascii="仿宋_GB2312" w:eastAsia="仿宋_GB2312" w:hint="eastAsia"/>
          <w:kern w:val="0"/>
          <w:sz w:val="24"/>
        </w:rPr>
        <w:t>、</w:t>
      </w:r>
      <w:r>
        <w:rPr>
          <w:rFonts w:ascii="仿宋_GB2312" w:eastAsia="仿宋_GB2312" w:hint="eastAsia"/>
          <w:kern w:val="0"/>
          <w:sz w:val="24"/>
        </w:rPr>
        <w:t>80%</w:t>
      </w:r>
      <w:r>
        <w:rPr>
          <w:rFonts w:ascii="仿宋_GB2312" w:eastAsia="仿宋_GB2312" w:hint="eastAsia"/>
          <w:kern w:val="0"/>
          <w:sz w:val="24"/>
        </w:rPr>
        <w:t>、</w:t>
      </w:r>
      <w:r>
        <w:rPr>
          <w:rFonts w:ascii="仿宋_GB2312" w:eastAsia="仿宋_GB2312" w:hint="eastAsia"/>
          <w:kern w:val="0"/>
          <w:sz w:val="24"/>
        </w:rPr>
        <w:t>60%</w:t>
      </w:r>
      <w:r>
        <w:rPr>
          <w:rFonts w:ascii="仿宋_GB2312" w:eastAsia="仿宋_GB2312" w:hint="eastAsia"/>
          <w:kern w:val="0"/>
          <w:sz w:val="24"/>
        </w:rPr>
        <w:t>、</w:t>
      </w:r>
      <w:r>
        <w:rPr>
          <w:rFonts w:ascii="仿宋_GB2312" w:eastAsia="仿宋_GB2312" w:hint="eastAsia"/>
          <w:kern w:val="0"/>
          <w:sz w:val="24"/>
        </w:rPr>
        <w:t>40%</w:t>
      </w:r>
      <w:r w:rsidR="0077191B">
        <w:rPr>
          <w:rFonts w:ascii="仿宋_GB2312" w:eastAsia="仿宋_GB2312" w:hint="eastAsia"/>
          <w:kern w:val="0"/>
          <w:sz w:val="24"/>
        </w:rPr>
        <w:t>计分</w:t>
      </w:r>
      <w:r w:rsidR="0077191B">
        <w:rPr>
          <w:rFonts w:ascii="仿宋_GB2312" w:eastAsia="仿宋_GB2312"/>
          <w:kern w:val="0"/>
          <w:sz w:val="24"/>
        </w:rPr>
        <w:t>。</w:t>
      </w:r>
    </w:p>
    <w:sectPr w:rsidR="00DA6BAF" w:rsidRPr="0077191B" w:rsidSect="0077191B">
      <w:footerReference w:type="default" r:id="rId8"/>
      <w:pgSz w:w="11906" w:h="16838"/>
      <w:pgMar w:top="567" w:right="1797" w:bottom="454" w:left="1797" w:header="170" w:footer="5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382" w:rsidRDefault="00182382">
      <w:r>
        <w:separator/>
      </w:r>
    </w:p>
  </w:endnote>
  <w:endnote w:type="continuationSeparator" w:id="0">
    <w:p w:rsidR="00182382" w:rsidRDefault="0018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91B" w:rsidRDefault="0077191B" w:rsidP="0077191B">
    <w:pPr>
      <w:pStyle w:val="a7"/>
    </w:pPr>
  </w:p>
  <w:p w:rsidR="00DA6BAF" w:rsidRDefault="00DA6B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382" w:rsidRDefault="00182382">
      <w:r>
        <w:separator/>
      </w:r>
    </w:p>
  </w:footnote>
  <w:footnote w:type="continuationSeparator" w:id="0">
    <w:p w:rsidR="00182382" w:rsidRDefault="00182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B6AFCB"/>
    <w:multiLevelType w:val="singleLevel"/>
    <w:tmpl w:val="61B6AFCB"/>
    <w:lvl w:ilvl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kZDFiMmIwYTk3YzE2ZTg3Nzg4N2FhOTMyMTlkNTAifQ=="/>
  </w:docVars>
  <w:rsids>
    <w:rsidRoot w:val="698F2A6F"/>
    <w:rsid w:val="D36F43A7"/>
    <w:rsid w:val="00182382"/>
    <w:rsid w:val="0077191B"/>
    <w:rsid w:val="00BC13C8"/>
    <w:rsid w:val="00DA6BAF"/>
    <w:rsid w:val="01F9621A"/>
    <w:rsid w:val="02C97B7F"/>
    <w:rsid w:val="050A373E"/>
    <w:rsid w:val="07B655CF"/>
    <w:rsid w:val="0AA81F41"/>
    <w:rsid w:val="0AEB52AF"/>
    <w:rsid w:val="0DEB5944"/>
    <w:rsid w:val="145F13BB"/>
    <w:rsid w:val="14982A34"/>
    <w:rsid w:val="14F53EAA"/>
    <w:rsid w:val="18BC691F"/>
    <w:rsid w:val="1A387C05"/>
    <w:rsid w:val="1AC76B56"/>
    <w:rsid w:val="1B302BE8"/>
    <w:rsid w:val="1BC27BEA"/>
    <w:rsid w:val="1BDE2644"/>
    <w:rsid w:val="1CB1792B"/>
    <w:rsid w:val="1CF85093"/>
    <w:rsid w:val="1E992863"/>
    <w:rsid w:val="20064B82"/>
    <w:rsid w:val="20E140A6"/>
    <w:rsid w:val="21946C41"/>
    <w:rsid w:val="23FA157C"/>
    <w:rsid w:val="24772F95"/>
    <w:rsid w:val="25427532"/>
    <w:rsid w:val="2990797D"/>
    <w:rsid w:val="2BD0451C"/>
    <w:rsid w:val="2C8E23EA"/>
    <w:rsid w:val="2CB342A3"/>
    <w:rsid w:val="2D63248E"/>
    <w:rsid w:val="2F0741D5"/>
    <w:rsid w:val="2F813BA8"/>
    <w:rsid w:val="300E34A5"/>
    <w:rsid w:val="314F5EA9"/>
    <w:rsid w:val="32AC4B33"/>
    <w:rsid w:val="35354AA5"/>
    <w:rsid w:val="36C32C11"/>
    <w:rsid w:val="3D136AC2"/>
    <w:rsid w:val="3D1B0A7D"/>
    <w:rsid w:val="3E0E55E9"/>
    <w:rsid w:val="3E2E39A9"/>
    <w:rsid w:val="3F7063FF"/>
    <w:rsid w:val="3F8C2233"/>
    <w:rsid w:val="3FE116B3"/>
    <w:rsid w:val="479B4D6B"/>
    <w:rsid w:val="48F44F0E"/>
    <w:rsid w:val="4CFD4FDE"/>
    <w:rsid w:val="4D8F285B"/>
    <w:rsid w:val="4DD359E1"/>
    <w:rsid w:val="4F262FC2"/>
    <w:rsid w:val="52123D04"/>
    <w:rsid w:val="522F3B99"/>
    <w:rsid w:val="54592E43"/>
    <w:rsid w:val="56F94C3C"/>
    <w:rsid w:val="59097B37"/>
    <w:rsid w:val="623B5A05"/>
    <w:rsid w:val="632C1E72"/>
    <w:rsid w:val="665F61C2"/>
    <w:rsid w:val="695B132B"/>
    <w:rsid w:val="698F2A6F"/>
    <w:rsid w:val="6A162576"/>
    <w:rsid w:val="6B1306E5"/>
    <w:rsid w:val="72B47087"/>
    <w:rsid w:val="76D2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6877A05-8A39-45F4-8BF6-627BDDAB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line="36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uiPriority w:val="99"/>
    <w:unhideWhenUsed/>
    <w:qFormat/>
    <w:pPr>
      <w:widowControl w:val="0"/>
      <w:ind w:firstLineChars="200" w:firstLine="420"/>
      <w:jc w:val="both"/>
    </w:pPr>
    <w:rPr>
      <w:rFonts w:ascii="等线" w:eastAsia="等线" w:hAnsi="等线"/>
      <w:kern w:val="2"/>
      <w:sz w:val="21"/>
      <w:szCs w:val="24"/>
    </w:rPr>
  </w:style>
  <w:style w:type="paragraph" w:styleId="a4">
    <w:name w:val="Body Text"/>
    <w:basedOn w:val="a"/>
    <w:next w:val="a5"/>
    <w:qFormat/>
    <w:pPr>
      <w:spacing w:line="320" w:lineRule="exact"/>
      <w:jc w:val="center"/>
    </w:pPr>
    <w:rPr>
      <w:rFonts w:ascii="Times New Roman" w:hAnsi="Times New Roman" w:cs="Times New Roman"/>
    </w:rPr>
  </w:style>
  <w:style w:type="paragraph" w:styleId="a5">
    <w:name w:val="Body Text First Indent"/>
    <w:basedOn w:val="a4"/>
    <w:qFormat/>
    <w:pPr>
      <w:spacing w:line="500" w:lineRule="exact"/>
      <w:ind w:firstLine="420"/>
    </w:pPr>
    <w:rPr>
      <w:kern w:val="0"/>
      <w:sz w:val="28"/>
      <w:szCs w:val="20"/>
    </w:rPr>
  </w:style>
  <w:style w:type="paragraph" w:styleId="a6">
    <w:name w:val="Plain Text"/>
    <w:basedOn w:val="a"/>
    <w:qFormat/>
    <w:rPr>
      <w:rFonts w:ascii="宋体" w:hAnsi="Courier New" w:cs="Courier New"/>
      <w:szCs w:val="21"/>
    </w:rPr>
  </w:style>
  <w:style w:type="paragraph" w:styleId="a7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1"/>
    <w:qFormat/>
    <w:rPr>
      <w:color w:val="515151"/>
      <w:u w:val="none"/>
    </w:rPr>
  </w:style>
  <w:style w:type="character" w:styleId="ab">
    <w:name w:val="Hyperlink"/>
    <w:basedOn w:val="a1"/>
    <w:qFormat/>
    <w:rPr>
      <w:color w:val="515151"/>
      <w:u w:val="none"/>
    </w:rPr>
  </w:style>
  <w:style w:type="paragraph" w:customStyle="1" w:styleId="Style7">
    <w:name w:val="_Style 7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8">
    <w:name w:val="_Style 8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Char">
    <w:name w:val="页脚 Char"/>
    <w:basedOn w:val="a1"/>
    <w:link w:val="a7"/>
    <w:uiPriority w:val="99"/>
    <w:rsid w:val="0077191B"/>
    <w:rPr>
      <w:rFonts w:asciiTheme="minorHAnsi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924</Characters>
  <Application>Microsoft Office Word</Application>
  <DocSecurity>0</DocSecurity>
  <Lines>7</Lines>
  <Paragraphs>2</Paragraphs>
  <ScaleCrop>false</ScaleCrop>
  <Company>HP Inc.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</dc:creator>
  <cp:lastModifiedBy>Microsoft 帐户</cp:lastModifiedBy>
  <cp:revision>2</cp:revision>
  <cp:lastPrinted>2023-05-08T02:56:00Z</cp:lastPrinted>
  <dcterms:created xsi:type="dcterms:W3CDTF">2021-11-05T16:06:00Z</dcterms:created>
  <dcterms:modified xsi:type="dcterms:W3CDTF">2023-10-17T03:19:00Z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1150368D10E14C25B2B5FCAE0F928B70_13</vt:lpwstr>
  </property>
</Properties>
</file>