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50" w:rsidRDefault="00F41CE9">
      <w:pPr>
        <w:pStyle w:val="a5"/>
        <w:ind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77D50" w:rsidRDefault="00F41CE9">
      <w:pPr>
        <w:pStyle w:val="a5"/>
        <w:rPr>
          <w:rFonts w:ascii="方正小标宋_GBK" w:eastAsia="方正小标宋_GBK" w:hAnsi="方正小标宋_GBK" w:cs="方正小标宋_GBK"/>
          <w:sz w:val="36"/>
          <w:szCs w:val="22"/>
        </w:rPr>
      </w:pPr>
      <w:r>
        <w:rPr>
          <w:rFonts w:ascii="方正小标宋_GBK" w:eastAsia="方正小标宋_GBK" w:hAnsi="方正小标宋_GBK" w:cs="方正小标宋_GBK" w:hint="eastAsia"/>
          <w:sz w:val="36"/>
          <w:szCs w:val="22"/>
        </w:rPr>
        <w:t>温州理工学院辅导员绩效事件考评表</w:t>
      </w:r>
    </w:p>
    <w:p w:rsidR="00677D50" w:rsidRDefault="00F41CE9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  <w:b/>
          <w:bCs/>
        </w:rPr>
        <w:t>学年</w:t>
      </w:r>
      <w:r>
        <w:rPr>
          <w:rFonts w:hint="eastAsia"/>
        </w:rPr>
        <w:t>）</w:t>
      </w:r>
      <w:bookmarkStart w:id="0" w:name="_GoBack"/>
      <w:bookmarkEnd w:id="0"/>
    </w:p>
    <w:p w:rsidR="00677D50" w:rsidRDefault="00F41CE9">
      <w:pPr>
        <w:pStyle w:val="a5"/>
        <w:ind w:firstLine="0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辅导员姓名：</w:t>
      </w:r>
      <w:r>
        <w:rPr>
          <w:rFonts w:ascii="仿宋_GB2312" w:eastAsia="仿宋_GB2312" w:hAnsi="宋体" w:cstheme="minorBidi" w:hint="eastAsia"/>
          <w:kern w:val="2"/>
          <w:szCs w:val="28"/>
        </w:rPr>
        <w:t xml:space="preserve">                   </w:t>
      </w:r>
      <w:r>
        <w:rPr>
          <w:rFonts w:ascii="仿宋_GB2312" w:eastAsia="仿宋_GB2312" w:hAnsi="宋体" w:cstheme="minorBidi" w:hint="eastAsia"/>
          <w:kern w:val="2"/>
          <w:szCs w:val="28"/>
        </w:rPr>
        <w:t>所在学院：</w:t>
      </w:r>
    </w:p>
    <w:tbl>
      <w:tblPr>
        <w:tblStyle w:val="a9"/>
        <w:tblpPr w:leftFromText="180" w:rightFromText="180" w:vertAnchor="text" w:tblpY="1"/>
        <w:tblOverlap w:val="never"/>
        <w:tblW w:w="8524" w:type="dxa"/>
        <w:tblLayout w:type="fixed"/>
        <w:tblLook w:val="04A0" w:firstRow="1" w:lastRow="0" w:firstColumn="1" w:lastColumn="0" w:noHBand="0" w:noVBand="1"/>
      </w:tblPr>
      <w:tblGrid>
        <w:gridCol w:w="1122"/>
        <w:gridCol w:w="1639"/>
        <w:gridCol w:w="2529"/>
        <w:gridCol w:w="986"/>
        <w:gridCol w:w="857"/>
        <w:gridCol w:w="1391"/>
      </w:tblGrid>
      <w:tr w:rsidR="00677D50">
        <w:tc>
          <w:tcPr>
            <w:tcW w:w="1122" w:type="dxa"/>
          </w:tcPr>
          <w:p w:rsidR="00677D50" w:rsidRDefault="00F41CE9">
            <w:pPr>
              <w:pStyle w:val="a5"/>
              <w:ind w:firstLine="0"/>
              <w:jc w:val="distribute"/>
              <w:rPr>
                <w:rFonts w:ascii="仿宋_GB2312" w:eastAsia="仿宋_GB2312" w:hAnsi="宋体" w:cstheme="minorBidi"/>
                <w:kern w:val="2"/>
                <w:szCs w:val="28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加减分</w:t>
            </w:r>
          </w:p>
        </w:tc>
        <w:tc>
          <w:tcPr>
            <w:tcW w:w="1639" w:type="dxa"/>
          </w:tcPr>
          <w:p w:rsidR="00677D50" w:rsidRDefault="00F41CE9">
            <w:pPr>
              <w:pStyle w:val="a5"/>
              <w:ind w:firstLine="0"/>
              <w:rPr>
                <w:rFonts w:ascii="仿宋_GB2312" w:eastAsia="仿宋_GB2312" w:hAnsi="宋体" w:cstheme="minorBidi"/>
                <w:kern w:val="2"/>
                <w:szCs w:val="28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考核指标</w:t>
            </w:r>
          </w:p>
        </w:tc>
        <w:tc>
          <w:tcPr>
            <w:tcW w:w="2529" w:type="dxa"/>
          </w:tcPr>
          <w:p w:rsidR="00677D50" w:rsidRDefault="00F41CE9">
            <w:pPr>
              <w:pStyle w:val="a5"/>
              <w:ind w:firstLine="0"/>
              <w:rPr>
                <w:rFonts w:ascii="仿宋_GB2312" w:eastAsia="仿宋_GB2312" w:hAnsi="宋体" w:cstheme="minorBidi"/>
                <w:kern w:val="2"/>
                <w:szCs w:val="28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绩效事件情况简介</w:t>
            </w:r>
          </w:p>
        </w:tc>
        <w:tc>
          <w:tcPr>
            <w:tcW w:w="986" w:type="dxa"/>
          </w:tcPr>
          <w:p w:rsidR="00677D50" w:rsidRDefault="00F41CE9">
            <w:pPr>
              <w:pStyle w:val="a5"/>
              <w:ind w:firstLine="0"/>
              <w:rPr>
                <w:rFonts w:ascii="仿宋_GB2312" w:eastAsia="仿宋_GB2312" w:hAnsi="宋体" w:cstheme="minorBidi"/>
                <w:kern w:val="2"/>
                <w:szCs w:val="28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等级</w:t>
            </w:r>
          </w:p>
        </w:tc>
        <w:tc>
          <w:tcPr>
            <w:tcW w:w="857" w:type="dxa"/>
          </w:tcPr>
          <w:p w:rsidR="00677D50" w:rsidRDefault="00F41CE9">
            <w:pPr>
              <w:pStyle w:val="a5"/>
              <w:ind w:firstLine="0"/>
              <w:rPr>
                <w:rFonts w:ascii="仿宋_GB2312" w:eastAsia="仿宋_GB2312" w:hAnsi="宋体" w:cstheme="minorBidi"/>
                <w:kern w:val="2"/>
                <w:szCs w:val="28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评分</w:t>
            </w:r>
          </w:p>
        </w:tc>
        <w:tc>
          <w:tcPr>
            <w:tcW w:w="1391" w:type="dxa"/>
          </w:tcPr>
          <w:p w:rsidR="00677D50" w:rsidRDefault="00F41CE9">
            <w:pPr>
              <w:pStyle w:val="a5"/>
              <w:ind w:firstLine="0"/>
              <w:rPr>
                <w:rFonts w:ascii="仿宋_GB2312" w:eastAsia="仿宋_GB2312" w:hAnsi="宋体" w:cstheme="minorBidi"/>
                <w:kern w:val="2"/>
                <w:szCs w:val="28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模块总分</w:t>
            </w:r>
          </w:p>
        </w:tc>
      </w:tr>
      <w:tr w:rsidR="00677D50">
        <w:tc>
          <w:tcPr>
            <w:tcW w:w="1122" w:type="dxa"/>
            <w:vMerge w:val="restart"/>
            <w:textDirection w:val="tbLrV"/>
            <w:vAlign w:val="center"/>
          </w:tcPr>
          <w:p w:rsidR="00677D50" w:rsidRDefault="00F41CE9">
            <w:pPr>
              <w:pStyle w:val="a5"/>
              <w:spacing w:beforeLines="100" w:before="312" w:afterLines="100" w:after="312"/>
              <w:ind w:left="113" w:right="113" w:firstLine="0"/>
              <w:rPr>
                <w:rFonts w:ascii="仿宋_GB2312" w:eastAsia="仿宋_GB2312" w:hAnsi="宋体" w:cstheme="minorBidi"/>
                <w:kern w:val="2"/>
                <w:szCs w:val="28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加</w:t>
            </w: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分</w:t>
            </w:r>
          </w:p>
        </w:tc>
        <w:tc>
          <w:tcPr>
            <w:tcW w:w="163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252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1391" w:type="dxa"/>
            <w:vMerge w:val="restart"/>
          </w:tcPr>
          <w:p w:rsidR="00677D50" w:rsidRDefault="00677D50">
            <w:pPr>
              <w:pStyle w:val="a5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spacing w:beforeLines="100" w:before="312" w:afterLines="100" w:after="312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163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252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1391" w:type="dxa"/>
            <w:vMerge/>
          </w:tcPr>
          <w:p w:rsidR="00677D50" w:rsidRDefault="00677D50">
            <w:pPr>
              <w:pStyle w:val="a5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spacing w:beforeLines="100" w:before="312" w:afterLines="100" w:after="312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163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252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1391" w:type="dxa"/>
            <w:vMerge/>
          </w:tcPr>
          <w:p w:rsidR="00677D50" w:rsidRDefault="00677D50">
            <w:pPr>
              <w:pStyle w:val="a5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spacing w:beforeLines="100" w:before="312" w:afterLines="100" w:after="312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163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252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1391" w:type="dxa"/>
            <w:vMerge/>
          </w:tcPr>
          <w:p w:rsidR="00677D50" w:rsidRDefault="00677D50">
            <w:pPr>
              <w:pStyle w:val="a5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spacing w:beforeLines="100" w:before="312" w:afterLines="100" w:after="312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163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2529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  <w:tc>
          <w:tcPr>
            <w:tcW w:w="1391" w:type="dxa"/>
            <w:vMerge/>
          </w:tcPr>
          <w:p w:rsidR="00677D50" w:rsidRDefault="00677D50">
            <w:pPr>
              <w:pStyle w:val="a5"/>
              <w:jc w:val="left"/>
              <w:rPr>
                <w:rFonts w:ascii="仿宋_GB2312" w:eastAsia="仿宋_GB2312" w:hAnsi="宋体" w:cstheme="minorBidi"/>
                <w:kern w:val="2"/>
                <w:szCs w:val="28"/>
              </w:rPr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spacing w:beforeLines="100" w:before="312" w:afterLines="100" w:after="312"/>
              <w:ind w:firstLine="0"/>
              <w:jc w:val="both"/>
            </w:pPr>
          </w:p>
        </w:tc>
        <w:tc>
          <w:tcPr>
            <w:tcW w:w="1639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2529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1391" w:type="dxa"/>
            <w:vMerge/>
          </w:tcPr>
          <w:p w:rsidR="00677D50" w:rsidRDefault="00677D50">
            <w:pPr>
              <w:pStyle w:val="a5"/>
              <w:jc w:val="both"/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spacing w:beforeLines="100" w:before="312" w:afterLines="100" w:after="312"/>
              <w:ind w:firstLine="0"/>
              <w:jc w:val="both"/>
            </w:pPr>
          </w:p>
        </w:tc>
        <w:tc>
          <w:tcPr>
            <w:tcW w:w="1639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2529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1391" w:type="dxa"/>
            <w:vMerge/>
          </w:tcPr>
          <w:p w:rsidR="00677D50" w:rsidRDefault="00677D50">
            <w:pPr>
              <w:pStyle w:val="a5"/>
              <w:jc w:val="both"/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spacing w:beforeLines="100" w:before="312" w:afterLines="100" w:after="312"/>
              <w:ind w:firstLine="0"/>
              <w:jc w:val="both"/>
            </w:pPr>
          </w:p>
        </w:tc>
        <w:tc>
          <w:tcPr>
            <w:tcW w:w="1639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2529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1391" w:type="dxa"/>
            <w:vMerge/>
          </w:tcPr>
          <w:p w:rsidR="00677D50" w:rsidRDefault="00677D50">
            <w:pPr>
              <w:pStyle w:val="a5"/>
              <w:jc w:val="both"/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spacing w:beforeLines="100" w:before="312" w:afterLines="100" w:after="312"/>
              <w:ind w:firstLine="0"/>
              <w:jc w:val="both"/>
            </w:pPr>
          </w:p>
        </w:tc>
        <w:tc>
          <w:tcPr>
            <w:tcW w:w="1639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2529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1391" w:type="dxa"/>
            <w:vMerge/>
          </w:tcPr>
          <w:p w:rsidR="00677D50" w:rsidRDefault="00677D50">
            <w:pPr>
              <w:pStyle w:val="a5"/>
              <w:jc w:val="both"/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spacing w:beforeLines="100" w:before="312" w:afterLines="100" w:after="312"/>
              <w:ind w:firstLine="0"/>
              <w:jc w:val="both"/>
            </w:pPr>
          </w:p>
        </w:tc>
        <w:tc>
          <w:tcPr>
            <w:tcW w:w="1639" w:type="dxa"/>
          </w:tcPr>
          <w:p w:rsidR="00677D50" w:rsidRDefault="00F41CE9">
            <w:pPr>
              <w:pStyle w:val="a5"/>
              <w:ind w:firstLine="0"/>
              <w:jc w:val="both"/>
              <w:rPr>
                <w:rFonts w:ascii="仿宋_GB2312" w:eastAsia="仿宋_GB2312" w:hAnsi="宋体" w:cstheme="minorBidi"/>
                <w:kern w:val="2"/>
                <w:szCs w:val="28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“十清楚、六必谈”</w:t>
            </w:r>
          </w:p>
        </w:tc>
        <w:tc>
          <w:tcPr>
            <w:tcW w:w="2529" w:type="dxa"/>
          </w:tcPr>
          <w:p w:rsidR="00677D50" w:rsidRDefault="00F41CE9">
            <w:pPr>
              <w:pStyle w:val="a5"/>
              <w:ind w:firstLine="0"/>
              <w:jc w:val="both"/>
              <w:rPr>
                <w:rFonts w:ascii="仿宋_GB2312" w:eastAsia="仿宋_GB2312" w:hAnsi="宋体" w:cstheme="minorBidi"/>
                <w:kern w:val="2"/>
                <w:szCs w:val="28"/>
              </w:rPr>
            </w:pP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每学年第二学期举办相关考核，评分</w:t>
            </w: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=</w:t>
            </w: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考核所得分÷</w:t>
            </w:r>
            <w:r>
              <w:rPr>
                <w:rFonts w:ascii="仿宋_GB2312" w:eastAsia="仿宋_GB2312" w:hAnsi="宋体" w:cstheme="minorBidi" w:hint="eastAsia"/>
                <w:kern w:val="2"/>
                <w:szCs w:val="28"/>
              </w:rPr>
              <w:t>5</w:t>
            </w: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1391" w:type="dxa"/>
            <w:vMerge/>
          </w:tcPr>
          <w:p w:rsidR="00677D50" w:rsidRDefault="00677D50">
            <w:pPr>
              <w:pStyle w:val="a5"/>
              <w:jc w:val="both"/>
            </w:pPr>
          </w:p>
        </w:tc>
      </w:tr>
      <w:tr w:rsidR="00677D50">
        <w:tc>
          <w:tcPr>
            <w:tcW w:w="1122" w:type="dxa"/>
            <w:vMerge w:val="restart"/>
            <w:textDirection w:val="tbLrV"/>
            <w:vAlign w:val="center"/>
          </w:tcPr>
          <w:p w:rsidR="00677D50" w:rsidRDefault="00F41CE9">
            <w:pPr>
              <w:pStyle w:val="a5"/>
              <w:spacing w:beforeLines="100" w:before="312" w:afterLines="100" w:after="312"/>
              <w:ind w:left="113" w:right="113" w:firstLine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>减</w:t>
            </w: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分</w:t>
            </w:r>
          </w:p>
        </w:tc>
        <w:tc>
          <w:tcPr>
            <w:tcW w:w="1639" w:type="dxa"/>
          </w:tcPr>
          <w:p w:rsidR="00677D50" w:rsidRDefault="00F41CE9">
            <w:pPr>
              <w:pStyle w:val="a5"/>
              <w:ind w:firstLine="0"/>
              <w:jc w:val="both"/>
              <w:rPr>
                <w:rFonts w:ascii="仿宋_GB2312" w:eastAsia="仿宋_GB2312" w:hAnsi="仿宋_GB2312" w:cs="仿宋_GB2312"/>
                <w:kern w:val="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>所带学生行为准则品行分（基础分</w:t>
            </w: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>分，扣完为止）</w:t>
            </w:r>
          </w:p>
        </w:tc>
        <w:tc>
          <w:tcPr>
            <w:tcW w:w="2529" w:type="dxa"/>
          </w:tcPr>
          <w:p w:rsidR="00677D50" w:rsidRDefault="00F41CE9">
            <w:pPr>
              <w:pStyle w:val="a5"/>
              <w:ind w:firstLine="0"/>
              <w:jc w:val="both"/>
              <w:rPr>
                <w:rFonts w:ascii="仿宋_GB2312" w:eastAsia="仿宋_GB2312" w:hAnsi="仿宋_GB2312" w:cs="仿宋_GB2312"/>
                <w:kern w:val="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>留校察看</w:t>
            </w: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>人次</w:t>
            </w:r>
          </w:p>
          <w:p w:rsidR="00677D50" w:rsidRDefault="00F41CE9">
            <w:pPr>
              <w:pStyle w:val="a5"/>
              <w:ind w:firstLine="0"/>
              <w:jc w:val="both"/>
              <w:rPr>
                <w:rFonts w:ascii="仿宋_GB2312" w:eastAsia="仿宋_GB2312" w:hAnsi="仿宋_GB2312" w:cs="仿宋_GB2312"/>
                <w:kern w:val="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>开除学籍</w:t>
            </w: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>人次</w:t>
            </w:r>
          </w:p>
          <w:p w:rsidR="00677D50" w:rsidRDefault="00677D50">
            <w:pPr>
              <w:pStyle w:val="a5"/>
              <w:ind w:firstLine="0"/>
              <w:jc w:val="both"/>
              <w:rPr>
                <w:rFonts w:ascii="仿宋_GB2312" w:eastAsia="仿宋_GB2312" w:hAnsi="仿宋_GB2312" w:cs="仿宋_GB2312"/>
                <w:kern w:val="2"/>
                <w:szCs w:val="28"/>
              </w:rPr>
            </w:pPr>
          </w:p>
          <w:p w:rsidR="00677D50" w:rsidRDefault="00677D50">
            <w:pPr>
              <w:pStyle w:val="a5"/>
              <w:ind w:firstLine="0"/>
              <w:jc w:val="both"/>
              <w:rPr>
                <w:rFonts w:ascii="仿宋_GB2312" w:eastAsia="仿宋_GB2312" w:hAnsi="仿宋_GB2312" w:cs="仿宋_GB2312"/>
                <w:kern w:val="2"/>
                <w:szCs w:val="28"/>
              </w:rPr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ind w:firstLine="0"/>
              <w:jc w:val="both"/>
            </w:pPr>
          </w:p>
        </w:tc>
        <w:tc>
          <w:tcPr>
            <w:tcW w:w="1391" w:type="dxa"/>
          </w:tcPr>
          <w:p w:rsidR="00677D50" w:rsidRDefault="00677D50">
            <w:pPr>
              <w:pStyle w:val="a5"/>
              <w:jc w:val="both"/>
            </w:pPr>
          </w:p>
        </w:tc>
      </w:tr>
      <w:tr w:rsidR="00677D50">
        <w:tc>
          <w:tcPr>
            <w:tcW w:w="1122" w:type="dxa"/>
            <w:vMerge/>
          </w:tcPr>
          <w:p w:rsidR="00677D50" w:rsidRDefault="00677D50">
            <w:pPr>
              <w:pStyle w:val="a5"/>
              <w:ind w:firstLine="0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9" w:type="dxa"/>
          </w:tcPr>
          <w:p w:rsidR="00677D50" w:rsidRDefault="00F41CE9">
            <w:pPr>
              <w:pStyle w:val="a5"/>
              <w:ind w:firstLine="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其他减分项</w:t>
            </w:r>
          </w:p>
        </w:tc>
        <w:tc>
          <w:tcPr>
            <w:tcW w:w="2529" w:type="dxa"/>
          </w:tcPr>
          <w:p w:rsidR="00677D50" w:rsidRDefault="00677D50">
            <w:pPr>
              <w:pStyle w:val="a5"/>
              <w:jc w:val="both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6" w:type="dxa"/>
          </w:tcPr>
          <w:p w:rsidR="00677D50" w:rsidRDefault="00677D50">
            <w:pPr>
              <w:pStyle w:val="a5"/>
              <w:jc w:val="both"/>
            </w:pPr>
          </w:p>
        </w:tc>
        <w:tc>
          <w:tcPr>
            <w:tcW w:w="857" w:type="dxa"/>
          </w:tcPr>
          <w:p w:rsidR="00677D50" w:rsidRDefault="00677D50">
            <w:pPr>
              <w:pStyle w:val="a5"/>
              <w:jc w:val="both"/>
            </w:pPr>
          </w:p>
        </w:tc>
        <w:tc>
          <w:tcPr>
            <w:tcW w:w="1391" w:type="dxa"/>
          </w:tcPr>
          <w:p w:rsidR="00677D50" w:rsidRDefault="00677D50">
            <w:pPr>
              <w:pStyle w:val="a5"/>
              <w:jc w:val="both"/>
            </w:pPr>
          </w:p>
        </w:tc>
      </w:tr>
      <w:tr w:rsidR="00677D50">
        <w:trPr>
          <w:trHeight w:val="1036"/>
        </w:trPr>
        <w:tc>
          <w:tcPr>
            <w:tcW w:w="5290" w:type="dxa"/>
            <w:gridSpan w:val="3"/>
            <w:vAlign w:val="center"/>
          </w:tcPr>
          <w:p w:rsidR="00677D50" w:rsidRDefault="00F41CE9">
            <w:pPr>
              <w:pStyle w:val="a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8"/>
              </w:rPr>
              <w:t>总得分</w:t>
            </w:r>
          </w:p>
        </w:tc>
        <w:tc>
          <w:tcPr>
            <w:tcW w:w="3234" w:type="dxa"/>
            <w:gridSpan w:val="3"/>
          </w:tcPr>
          <w:p w:rsidR="00677D50" w:rsidRDefault="00677D50">
            <w:pPr>
              <w:pStyle w:val="a5"/>
              <w:jc w:val="both"/>
            </w:pPr>
          </w:p>
        </w:tc>
      </w:tr>
    </w:tbl>
    <w:p w:rsidR="00677D50" w:rsidRDefault="00677D50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</w:p>
    <w:p w:rsidR="00677D50" w:rsidRDefault="00677D50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lastRenderedPageBreak/>
        <w:t>说明：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一、基础分值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（一）基础分</w:t>
      </w:r>
      <w:r>
        <w:rPr>
          <w:rFonts w:ascii="仿宋_GB2312" w:eastAsia="仿宋_GB2312" w:hAnsi="宋体" w:cstheme="minorBidi" w:hint="eastAsia"/>
          <w:kern w:val="2"/>
          <w:szCs w:val="28"/>
        </w:rPr>
        <w:t>40</w:t>
      </w:r>
      <w:r>
        <w:rPr>
          <w:rFonts w:ascii="仿宋_GB2312" w:eastAsia="仿宋_GB2312" w:hAnsi="宋体" w:cstheme="minorBidi" w:hint="eastAsia"/>
          <w:kern w:val="2"/>
          <w:szCs w:val="28"/>
        </w:rPr>
        <w:t>分（其中</w:t>
      </w:r>
      <w:r>
        <w:rPr>
          <w:rFonts w:ascii="仿宋_GB2312" w:eastAsia="仿宋_GB2312" w:hAnsi="宋体" w:cstheme="minorBidi" w:hint="eastAsia"/>
          <w:kern w:val="2"/>
          <w:szCs w:val="28"/>
        </w:rPr>
        <w:t>20</w:t>
      </w:r>
      <w:r>
        <w:rPr>
          <w:rFonts w:ascii="仿宋_GB2312" w:eastAsia="仿宋_GB2312" w:hAnsi="宋体" w:cstheme="minorBidi" w:hint="eastAsia"/>
          <w:kern w:val="2"/>
          <w:szCs w:val="28"/>
        </w:rPr>
        <w:t>分为所带学生行为准则品行分）。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（二）</w:t>
      </w:r>
      <w:r>
        <w:rPr>
          <w:rFonts w:ascii="仿宋_GB2312" w:eastAsia="仿宋_GB2312" w:hAnsi="宋体" w:cstheme="minorBidi" w:hint="eastAsia"/>
          <w:kern w:val="2"/>
          <w:szCs w:val="28"/>
        </w:rPr>
        <w:t>“十清楚、六必谈”考核采用笔试方式，满分</w:t>
      </w:r>
      <w:r>
        <w:rPr>
          <w:rFonts w:ascii="仿宋_GB2312" w:eastAsia="仿宋_GB2312" w:hAnsi="宋体" w:cstheme="minorBidi" w:hint="eastAsia"/>
          <w:kern w:val="2"/>
          <w:szCs w:val="28"/>
        </w:rPr>
        <w:t>100</w:t>
      </w:r>
      <w:r>
        <w:rPr>
          <w:rFonts w:ascii="仿宋_GB2312" w:eastAsia="仿宋_GB2312" w:hAnsi="宋体" w:cstheme="minorBidi" w:hint="eastAsia"/>
          <w:kern w:val="2"/>
          <w:szCs w:val="28"/>
        </w:rPr>
        <w:t>分。对于因入岗、产假、挂职等原因造成的无法参加考试的辅导员老师，以全体辅导员平均分计分。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（三）满分</w:t>
      </w:r>
      <w:r>
        <w:rPr>
          <w:rFonts w:ascii="仿宋_GB2312" w:eastAsia="仿宋_GB2312" w:hAnsi="宋体" w:cstheme="minorBidi" w:hint="eastAsia"/>
          <w:kern w:val="2"/>
          <w:szCs w:val="28"/>
        </w:rPr>
        <w:t>100</w:t>
      </w:r>
      <w:r>
        <w:rPr>
          <w:rFonts w:ascii="仿宋_GB2312" w:eastAsia="仿宋_GB2312" w:hAnsi="宋体" w:cstheme="minorBidi" w:hint="eastAsia"/>
          <w:kern w:val="2"/>
          <w:szCs w:val="28"/>
        </w:rPr>
        <w:t>分，总得分超过</w:t>
      </w:r>
      <w:r>
        <w:rPr>
          <w:rFonts w:ascii="仿宋_GB2312" w:eastAsia="仿宋_GB2312" w:hAnsi="宋体" w:cstheme="minorBidi" w:hint="eastAsia"/>
          <w:kern w:val="2"/>
          <w:szCs w:val="28"/>
        </w:rPr>
        <w:t>100</w:t>
      </w:r>
      <w:r>
        <w:rPr>
          <w:rFonts w:ascii="仿宋_GB2312" w:eastAsia="仿宋_GB2312" w:hAnsi="宋体" w:cstheme="minorBidi" w:hint="eastAsia"/>
          <w:kern w:val="2"/>
          <w:szCs w:val="28"/>
        </w:rPr>
        <w:t>分按</w:t>
      </w:r>
      <w:r>
        <w:rPr>
          <w:rFonts w:ascii="仿宋_GB2312" w:eastAsia="仿宋_GB2312" w:hAnsi="宋体" w:cstheme="minorBidi" w:hint="eastAsia"/>
          <w:kern w:val="2"/>
          <w:szCs w:val="28"/>
        </w:rPr>
        <w:t>100</w:t>
      </w:r>
      <w:r>
        <w:rPr>
          <w:rFonts w:ascii="仿宋_GB2312" w:eastAsia="仿宋_GB2312" w:hAnsi="宋体" w:cstheme="minorBidi" w:hint="eastAsia"/>
          <w:kern w:val="2"/>
          <w:szCs w:val="28"/>
        </w:rPr>
        <w:t>计。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二、奖惩情况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（一）加分项。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1.</w:t>
      </w:r>
      <w:r>
        <w:rPr>
          <w:rFonts w:ascii="仿宋_GB2312" w:eastAsia="仿宋_GB2312" w:hAnsi="宋体" w:cstheme="minorBidi" w:hint="eastAsia"/>
          <w:kern w:val="2"/>
          <w:szCs w:val="28"/>
        </w:rPr>
        <w:t>辅导员个人、先进事迹、所主持的工作室等获得国家级、省级、市级、校级荣誉称号（辅导员年度人物、就业工作先进个人、优秀党员、优秀党务工作者、优秀教育工作者）分别按</w:t>
      </w:r>
      <w:r>
        <w:rPr>
          <w:rFonts w:ascii="仿宋_GB2312" w:eastAsia="仿宋_GB2312" w:hAnsi="宋体" w:cstheme="minorBidi" w:hint="eastAsia"/>
          <w:kern w:val="2"/>
          <w:szCs w:val="28"/>
        </w:rPr>
        <w:t>30</w:t>
      </w:r>
      <w:r>
        <w:rPr>
          <w:rFonts w:ascii="仿宋_GB2312" w:eastAsia="仿宋_GB2312" w:hAnsi="宋体" w:cstheme="minorBidi" w:hint="eastAsia"/>
          <w:kern w:val="2"/>
          <w:szCs w:val="28"/>
        </w:rPr>
        <w:t>分、</w:t>
      </w:r>
      <w:r>
        <w:rPr>
          <w:rFonts w:ascii="仿宋_GB2312" w:eastAsia="仿宋_GB2312" w:hAnsi="宋体" w:cstheme="minorBidi" w:hint="eastAsia"/>
          <w:kern w:val="2"/>
          <w:szCs w:val="28"/>
        </w:rPr>
        <w:t>15</w:t>
      </w:r>
      <w:r>
        <w:rPr>
          <w:rFonts w:ascii="仿宋_GB2312" w:eastAsia="仿宋_GB2312" w:hAnsi="宋体" w:cstheme="minorBidi" w:hint="eastAsia"/>
          <w:kern w:val="2"/>
          <w:szCs w:val="28"/>
        </w:rPr>
        <w:t>分、</w:t>
      </w:r>
      <w:r>
        <w:rPr>
          <w:rFonts w:ascii="仿宋_GB2312" w:eastAsia="仿宋_GB2312" w:hAnsi="宋体" w:cstheme="minorBidi" w:hint="eastAsia"/>
          <w:kern w:val="2"/>
          <w:szCs w:val="28"/>
        </w:rPr>
        <w:t>8</w:t>
      </w:r>
      <w:r>
        <w:rPr>
          <w:rFonts w:ascii="仿宋_GB2312" w:eastAsia="仿宋_GB2312" w:hAnsi="宋体" w:cstheme="minorBidi" w:hint="eastAsia"/>
          <w:kern w:val="2"/>
          <w:szCs w:val="28"/>
        </w:rPr>
        <w:t>分、</w:t>
      </w:r>
      <w:r>
        <w:rPr>
          <w:rFonts w:ascii="仿宋_GB2312" w:eastAsia="仿宋_GB2312" w:hAnsi="宋体" w:cstheme="minorBidi" w:hint="eastAsia"/>
          <w:kern w:val="2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Cs w:val="28"/>
        </w:rPr>
        <w:t>分加分。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2.</w:t>
      </w:r>
      <w:r>
        <w:rPr>
          <w:rFonts w:ascii="仿宋_GB2312" w:eastAsia="仿宋_GB2312" w:hAnsi="宋体" w:cstheme="minorBidi" w:hint="eastAsia"/>
          <w:kern w:val="2"/>
          <w:szCs w:val="28"/>
        </w:rPr>
        <w:t>素质能力大赛（素质能力、网文、工作案例）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322"/>
        <w:gridCol w:w="1705"/>
      </w:tblGrid>
      <w:tr w:rsidR="00677D50">
        <w:trPr>
          <w:trHeight w:val="1373"/>
        </w:trPr>
        <w:tc>
          <w:tcPr>
            <w:tcW w:w="2660" w:type="dxa"/>
            <w:vAlign w:val="center"/>
          </w:tcPr>
          <w:p w:rsidR="00677D50" w:rsidRDefault="00F41CE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17780</wp:posOffset>
                      </wp:positionV>
                      <wp:extent cx="723900" cy="885825"/>
                      <wp:effectExtent l="3810" t="3175" r="15240" b="63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0F75D" id="直接连接符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.4pt" to="129.1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  <w:p w:rsidR="00677D50" w:rsidRDefault="00F41CE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81280</wp:posOffset>
                      </wp:positionV>
                      <wp:extent cx="1685290" cy="497840"/>
                      <wp:effectExtent l="1270" t="4445" r="8890" b="1206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290" cy="497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C4FB3F" id="直接连接符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6.4pt" to="127.8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加分</w:t>
            </w:r>
          </w:p>
          <w:p w:rsidR="00677D50" w:rsidRDefault="00F41CE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级别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鼓励奖</w:t>
            </w:r>
          </w:p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（优秀奖）</w:t>
            </w:r>
          </w:p>
        </w:tc>
      </w:tr>
      <w:tr w:rsidR="00677D50">
        <w:tc>
          <w:tcPr>
            <w:tcW w:w="266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  <w:tr w:rsidR="00677D50">
        <w:tc>
          <w:tcPr>
            <w:tcW w:w="266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677D50">
        <w:tc>
          <w:tcPr>
            <w:tcW w:w="266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677D50">
        <w:tc>
          <w:tcPr>
            <w:tcW w:w="266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677D50" w:rsidRDefault="00F41CE9">
      <w:pPr>
        <w:pStyle w:val="a5"/>
        <w:numPr>
          <w:ilvl w:val="0"/>
          <w:numId w:val="1"/>
        </w:numPr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思政类课题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412"/>
        <w:gridCol w:w="1412"/>
        <w:gridCol w:w="1341"/>
        <w:gridCol w:w="1694"/>
      </w:tblGrid>
      <w:tr w:rsidR="00677D50">
        <w:trPr>
          <w:trHeight w:val="1191"/>
        </w:trPr>
        <w:tc>
          <w:tcPr>
            <w:tcW w:w="2663" w:type="dxa"/>
            <w:vAlign w:val="center"/>
          </w:tcPr>
          <w:p w:rsidR="00677D50" w:rsidRDefault="00F41CE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41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国家级</w:t>
            </w:r>
          </w:p>
        </w:tc>
        <w:tc>
          <w:tcPr>
            <w:tcW w:w="141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省部级</w:t>
            </w:r>
          </w:p>
        </w:tc>
        <w:tc>
          <w:tcPr>
            <w:tcW w:w="1341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厅局级</w:t>
            </w:r>
          </w:p>
        </w:tc>
        <w:tc>
          <w:tcPr>
            <w:tcW w:w="1694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校级</w:t>
            </w:r>
          </w:p>
        </w:tc>
      </w:tr>
      <w:tr w:rsidR="00677D50">
        <w:tc>
          <w:tcPr>
            <w:tcW w:w="2663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加分</w:t>
            </w:r>
          </w:p>
        </w:tc>
        <w:tc>
          <w:tcPr>
            <w:tcW w:w="141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341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694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</w:tbl>
    <w:p w:rsidR="00677D50" w:rsidRDefault="00677D50">
      <w:pPr>
        <w:pStyle w:val="a5"/>
        <w:ind w:firstLine="0"/>
        <w:jc w:val="left"/>
        <w:rPr>
          <w:rFonts w:ascii="仿宋_GB2312" w:eastAsia="仿宋_GB2312" w:hAnsi="宋体" w:cstheme="minorBidi"/>
          <w:kern w:val="2"/>
          <w:szCs w:val="28"/>
        </w:rPr>
      </w:pPr>
    </w:p>
    <w:p w:rsidR="00677D50" w:rsidRDefault="00F41CE9">
      <w:pPr>
        <w:pStyle w:val="a5"/>
        <w:numPr>
          <w:ilvl w:val="0"/>
          <w:numId w:val="1"/>
        </w:numPr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lastRenderedPageBreak/>
        <w:t>思政教育相关论文</w:t>
      </w: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2285"/>
        <w:gridCol w:w="1430"/>
        <w:gridCol w:w="1315"/>
        <w:gridCol w:w="1720"/>
      </w:tblGrid>
      <w:tr w:rsidR="00677D50">
        <w:trPr>
          <w:trHeight w:val="567"/>
        </w:trPr>
        <w:tc>
          <w:tcPr>
            <w:tcW w:w="1781" w:type="dxa"/>
            <w:vAlign w:val="center"/>
          </w:tcPr>
          <w:p w:rsidR="00677D50" w:rsidRDefault="00F41CE9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等级</w:t>
            </w:r>
          </w:p>
        </w:tc>
        <w:tc>
          <w:tcPr>
            <w:tcW w:w="228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一级及以上</w:t>
            </w:r>
          </w:p>
        </w:tc>
        <w:tc>
          <w:tcPr>
            <w:tcW w:w="143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2A</w:t>
            </w:r>
          </w:p>
        </w:tc>
        <w:tc>
          <w:tcPr>
            <w:tcW w:w="131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2B</w:t>
            </w:r>
          </w:p>
        </w:tc>
        <w:tc>
          <w:tcPr>
            <w:tcW w:w="172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三级</w:t>
            </w:r>
          </w:p>
        </w:tc>
      </w:tr>
      <w:tr w:rsidR="00677D50">
        <w:trPr>
          <w:trHeight w:val="567"/>
        </w:trPr>
        <w:tc>
          <w:tcPr>
            <w:tcW w:w="1781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加分</w:t>
            </w:r>
          </w:p>
        </w:tc>
        <w:tc>
          <w:tcPr>
            <w:tcW w:w="228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143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131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2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</w:tbl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5.</w:t>
      </w:r>
      <w:r>
        <w:rPr>
          <w:rFonts w:ascii="仿宋_GB2312" w:eastAsia="仿宋_GB2312" w:hAnsi="宋体" w:cstheme="minorBidi" w:hint="eastAsia"/>
          <w:kern w:val="2"/>
          <w:szCs w:val="28"/>
        </w:rPr>
        <w:t>指导学生参加互联网</w:t>
      </w:r>
      <w:r>
        <w:rPr>
          <w:rFonts w:ascii="仿宋_GB2312" w:eastAsia="仿宋_GB2312" w:hAnsi="宋体" w:cstheme="minorBidi" w:hint="eastAsia"/>
          <w:kern w:val="2"/>
          <w:szCs w:val="28"/>
        </w:rPr>
        <w:t>+</w:t>
      </w:r>
      <w:r>
        <w:rPr>
          <w:rFonts w:ascii="仿宋_GB2312" w:eastAsia="仿宋_GB2312" w:hAnsi="宋体" w:cstheme="minorBidi" w:hint="eastAsia"/>
          <w:kern w:val="2"/>
          <w:szCs w:val="28"/>
        </w:rPr>
        <w:t>、挑战杯、生涯规划大赛、乡村振兴创意赛事。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322"/>
        <w:gridCol w:w="1705"/>
      </w:tblGrid>
      <w:tr w:rsidR="00677D50">
        <w:trPr>
          <w:trHeight w:val="1373"/>
        </w:trPr>
        <w:tc>
          <w:tcPr>
            <w:tcW w:w="2660" w:type="dxa"/>
            <w:vAlign w:val="center"/>
          </w:tcPr>
          <w:p w:rsidR="00677D50" w:rsidRDefault="00F41CE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1270</wp:posOffset>
                      </wp:positionV>
                      <wp:extent cx="939800" cy="868680"/>
                      <wp:effectExtent l="3175" t="3810" r="9525" b="38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25955" y="1548130"/>
                                <a:ext cx="939800" cy="8686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179A5C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.1pt" to="128.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372745</wp:posOffset>
                      </wp:positionV>
                      <wp:extent cx="1685290" cy="497840"/>
                      <wp:effectExtent l="1270" t="4445" r="8890" b="120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290" cy="497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EE74B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29.35pt" to="128.1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  <w:p w:rsidR="00677D50" w:rsidRDefault="00F41CE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加分</w:t>
            </w:r>
          </w:p>
          <w:p w:rsidR="00677D50" w:rsidRDefault="00F41CE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级别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鼓励奖</w:t>
            </w:r>
          </w:p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（优秀奖）</w:t>
            </w:r>
          </w:p>
        </w:tc>
      </w:tr>
      <w:tr w:rsidR="00677D50">
        <w:tc>
          <w:tcPr>
            <w:tcW w:w="266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  <w:tr w:rsidR="00677D50">
        <w:tc>
          <w:tcPr>
            <w:tcW w:w="266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677D50">
        <w:tc>
          <w:tcPr>
            <w:tcW w:w="266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677D50">
        <w:tc>
          <w:tcPr>
            <w:tcW w:w="2660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2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5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677D50" w:rsidRDefault="00F41CE9">
      <w:pPr>
        <w:pStyle w:val="a5"/>
        <w:ind w:firstLine="0"/>
        <w:jc w:val="both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注：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（</w:t>
      </w:r>
      <w:r>
        <w:rPr>
          <w:rFonts w:ascii="仿宋_GB2312" w:eastAsia="仿宋_GB2312" w:hAnsi="宋体" w:cstheme="minorBidi" w:hint="eastAsia"/>
          <w:kern w:val="2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Cs w:val="28"/>
        </w:rPr>
        <w:t>）一学年内，同一项目不同级别，则取最高级别加分。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（</w:t>
      </w:r>
      <w:r>
        <w:rPr>
          <w:rFonts w:ascii="仿宋_GB2312" w:eastAsia="仿宋_GB2312" w:hAnsi="宋体" w:cstheme="minorBidi" w:hint="eastAsia"/>
          <w:kern w:val="2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Cs w:val="28"/>
        </w:rPr>
        <w:t>）多人合作完成的加分项目，给予排序前</w:t>
      </w:r>
      <w:r>
        <w:rPr>
          <w:rFonts w:ascii="仿宋_GB2312" w:eastAsia="仿宋_GB2312" w:hAnsi="宋体" w:cstheme="minorBidi" w:hint="eastAsia"/>
          <w:kern w:val="2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Cs w:val="28"/>
        </w:rPr>
        <w:t>位老师计分，分值按</w:t>
      </w:r>
      <w:r>
        <w:rPr>
          <w:rFonts w:ascii="仿宋_GB2312" w:eastAsia="仿宋_GB2312" w:hAnsi="宋体" w:cstheme="minorBidi" w:hint="eastAsia"/>
          <w:kern w:val="2"/>
          <w:szCs w:val="28"/>
        </w:rPr>
        <w:t>6:4</w:t>
      </w:r>
      <w:r>
        <w:rPr>
          <w:rFonts w:ascii="仿宋_GB2312" w:eastAsia="仿宋_GB2312" w:hAnsi="宋体" w:cstheme="minorBidi" w:hint="eastAsia"/>
          <w:kern w:val="2"/>
          <w:szCs w:val="28"/>
        </w:rPr>
        <w:t>分摊。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（</w:t>
      </w:r>
      <w:r>
        <w:rPr>
          <w:rFonts w:ascii="仿宋_GB2312" w:eastAsia="仿宋_GB2312" w:hAnsi="宋体" w:cstheme="minorBidi" w:hint="eastAsia"/>
          <w:kern w:val="2"/>
          <w:szCs w:val="28"/>
        </w:rPr>
        <w:t>3</w:t>
      </w:r>
      <w:r>
        <w:rPr>
          <w:rFonts w:ascii="仿宋_GB2312" w:eastAsia="仿宋_GB2312" w:hAnsi="宋体" w:cstheme="minorBidi" w:hint="eastAsia"/>
          <w:kern w:val="2"/>
          <w:szCs w:val="28"/>
        </w:rPr>
        <w:t>）</w:t>
      </w:r>
      <w:r>
        <w:rPr>
          <w:rFonts w:ascii="仿宋_GB2312" w:eastAsia="仿宋_GB2312" w:hAnsi="宋体" w:cstheme="minorBidi" w:hint="eastAsia"/>
          <w:spacing w:val="-4"/>
          <w:kern w:val="2"/>
          <w:szCs w:val="28"/>
        </w:rPr>
        <w:t>若有其他突出事迹（如分管工作获表彰、考研指导成效明显的等），由学校辅导员工作考核领导小组根据辅导员上报材料酌情加分。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（二）减分项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1.</w:t>
      </w:r>
      <w:r>
        <w:rPr>
          <w:rFonts w:ascii="仿宋_GB2312" w:eastAsia="仿宋_GB2312" w:hAnsi="宋体" w:cstheme="minorBidi" w:hint="eastAsia"/>
          <w:kern w:val="2"/>
          <w:szCs w:val="28"/>
        </w:rPr>
        <w:t>受到学校通报批评扣</w:t>
      </w:r>
      <w:r>
        <w:rPr>
          <w:rFonts w:ascii="仿宋_GB2312" w:eastAsia="仿宋_GB2312" w:hAnsi="宋体" w:cstheme="minorBidi" w:hint="eastAsia"/>
          <w:kern w:val="2"/>
          <w:szCs w:val="28"/>
        </w:rPr>
        <w:t>10</w:t>
      </w:r>
      <w:r>
        <w:rPr>
          <w:rFonts w:ascii="仿宋_GB2312" w:eastAsia="仿宋_GB2312" w:hAnsi="宋体" w:cstheme="minorBidi" w:hint="eastAsia"/>
          <w:kern w:val="2"/>
          <w:szCs w:val="28"/>
        </w:rPr>
        <w:t>分，受纪律处分扣</w:t>
      </w:r>
      <w:r>
        <w:rPr>
          <w:rFonts w:ascii="仿宋_GB2312" w:eastAsia="仿宋_GB2312" w:hAnsi="宋体" w:cstheme="minorBidi" w:hint="eastAsia"/>
          <w:kern w:val="2"/>
          <w:szCs w:val="28"/>
        </w:rPr>
        <w:t>20</w:t>
      </w:r>
      <w:r>
        <w:rPr>
          <w:rFonts w:ascii="仿宋_GB2312" w:eastAsia="仿宋_GB2312" w:hAnsi="宋体" w:cstheme="minorBidi" w:hint="eastAsia"/>
          <w:kern w:val="2"/>
          <w:szCs w:val="28"/>
        </w:rPr>
        <w:t>分。</w:t>
      </w:r>
    </w:p>
    <w:p w:rsidR="00677D50" w:rsidRDefault="00F41CE9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2.</w:t>
      </w:r>
      <w:r>
        <w:rPr>
          <w:rFonts w:ascii="仿宋_GB2312" w:eastAsia="仿宋_GB2312" w:hAnsi="宋体" w:cstheme="minorBidi" w:hint="eastAsia"/>
          <w:kern w:val="2"/>
          <w:szCs w:val="28"/>
        </w:rPr>
        <w:t>对于直接管理学生的老师，所带学生行为准则品行基础分为</w:t>
      </w:r>
      <w:r>
        <w:rPr>
          <w:rFonts w:ascii="仿宋_GB2312" w:eastAsia="仿宋_GB2312" w:hAnsi="宋体" w:cstheme="minorBidi" w:hint="eastAsia"/>
          <w:kern w:val="2"/>
          <w:szCs w:val="28"/>
        </w:rPr>
        <w:t>20</w:t>
      </w:r>
      <w:r>
        <w:rPr>
          <w:rFonts w:ascii="仿宋_GB2312" w:eastAsia="仿宋_GB2312" w:hAnsi="宋体" w:cstheme="minorBidi" w:hint="eastAsia"/>
          <w:kern w:val="2"/>
          <w:szCs w:val="28"/>
        </w:rPr>
        <w:t>分</w:t>
      </w:r>
      <w:r>
        <w:rPr>
          <w:rFonts w:ascii="仿宋_GB2312" w:eastAsia="仿宋_GB2312" w:hAnsi="宋体" w:cstheme="minorBidi" w:hint="eastAsia"/>
          <w:spacing w:val="-4"/>
          <w:kern w:val="2"/>
          <w:szCs w:val="28"/>
        </w:rPr>
        <w:t>，辅导员所带学生接受学校纪律处分，按人次按级别扣分，基础分扣完为止。因特殊原因，不直接管理学生的辅导员，以所在学院其他辅导员的学生行为准则品行分平均分记分。针对绩效考评减分标准如下：</w:t>
      </w:r>
    </w:p>
    <w:tbl>
      <w:tblPr>
        <w:tblW w:w="7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1734"/>
        <w:gridCol w:w="2518"/>
      </w:tblGrid>
      <w:tr w:rsidR="00677D50">
        <w:trPr>
          <w:trHeight w:val="567"/>
          <w:jc w:val="center"/>
        </w:trPr>
        <w:tc>
          <w:tcPr>
            <w:tcW w:w="3582" w:type="dxa"/>
            <w:vAlign w:val="center"/>
          </w:tcPr>
          <w:p w:rsidR="00677D50" w:rsidRDefault="00F41CE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734" w:type="dxa"/>
            <w:vAlign w:val="center"/>
          </w:tcPr>
          <w:p w:rsidR="00677D50" w:rsidRDefault="00F41CE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留校察看</w:t>
            </w:r>
          </w:p>
        </w:tc>
        <w:tc>
          <w:tcPr>
            <w:tcW w:w="2518" w:type="dxa"/>
            <w:vAlign w:val="center"/>
          </w:tcPr>
          <w:p w:rsidR="00677D50" w:rsidRDefault="00F41CE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开除学籍</w:t>
            </w:r>
          </w:p>
        </w:tc>
      </w:tr>
      <w:tr w:rsidR="00677D50">
        <w:trPr>
          <w:trHeight w:val="567"/>
          <w:jc w:val="center"/>
        </w:trPr>
        <w:tc>
          <w:tcPr>
            <w:tcW w:w="3582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减分</w:t>
            </w:r>
          </w:p>
        </w:tc>
        <w:tc>
          <w:tcPr>
            <w:tcW w:w="1734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18" w:type="dxa"/>
            <w:vAlign w:val="center"/>
          </w:tcPr>
          <w:p w:rsidR="00677D50" w:rsidRDefault="00F41C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</w:tbl>
    <w:p w:rsidR="00677D50" w:rsidRDefault="00677D50" w:rsidP="00B303AF">
      <w:pPr>
        <w:spacing w:line="520" w:lineRule="exact"/>
        <w:rPr>
          <w:rFonts w:hint="eastAsia"/>
        </w:rPr>
      </w:pPr>
    </w:p>
    <w:sectPr w:rsidR="00677D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CE9" w:rsidRDefault="00F41CE9">
      <w:r>
        <w:separator/>
      </w:r>
    </w:p>
  </w:endnote>
  <w:endnote w:type="continuationSeparator" w:id="0">
    <w:p w:rsidR="00F41CE9" w:rsidRDefault="00F4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50" w:rsidRDefault="00F41CE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D50" w:rsidRDefault="00F41CE9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03AF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77D50" w:rsidRDefault="00F41CE9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303AF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CE9" w:rsidRDefault="00F41CE9">
      <w:r>
        <w:separator/>
      </w:r>
    </w:p>
  </w:footnote>
  <w:footnote w:type="continuationSeparator" w:id="0">
    <w:p w:rsidR="00F41CE9" w:rsidRDefault="00F4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6AFCB"/>
    <w:multiLevelType w:val="singleLevel"/>
    <w:tmpl w:val="61B6AFCB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DFiMmIwYTk3YzE2ZTg3Nzg4N2FhOTMyMTlkNTAifQ=="/>
  </w:docVars>
  <w:rsids>
    <w:rsidRoot w:val="698F2A6F"/>
    <w:rsid w:val="D36F43A7"/>
    <w:rsid w:val="00677D50"/>
    <w:rsid w:val="00B303AF"/>
    <w:rsid w:val="00BC13C8"/>
    <w:rsid w:val="00F41CE9"/>
    <w:rsid w:val="01F9621A"/>
    <w:rsid w:val="02C97B7F"/>
    <w:rsid w:val="050A373E"/>
    <w:rsid w:val="07B655CF"/>
    <w:rsid w:val="0AA81F41"/>
    <w:rsid w:val="0AEB52AF"/>
    <w:rsid w:val="0DEB5944"/>
    <w:rsid w:val="145F13BB"/>
    <w:rsid w:val="14982A34"/>
    <w:rsid w:val="14F53EAA"/>
    <w:rsid w:val="18BC691F"/>
    <w:rsid w:val="1A387C05"/>
    <w:rsid w:val="1AC76B56"/>
    <w:rsid w:val="1B302BE8"/>
    <w:rsid w:val="1BC27BEA"/>
    <w:rsid w:val="1BDE2644"/>
    <w:rsid w:val="1CB1792B"/>
    <w:rsid w:val="1CF85093"/>
    <w:rsid w:val="1E992863"/>
    <w:rsid w:val="20064B82"/>
    <w:rsid w:val="20E140A6"/>
    <w:rsid w:val="21946C41"/>
    <w:rsid w:val="23FA157C"/>
    <w:rsid w:val="24772F95"/>
    <w:rsid w:val="25427532"/>
    <w:rsid w:val="2990797D"/>
    <w:rsid w:val="2BD0451C"/>
    <w:rsid w:val="2C8E23EA"/>
    <w:rsid w:val="2CB342A3"/>
    <w:rsid w:val="2D63248E"/>
    <w:rsid w:val="2F0741D5"/>
    <w:rsid w:val="2F813BA8"/>
    <w:rsid w:val="300E34A5"/>
    <w:rsid w:val="314F5EA9"/>
    <w:rsid w:val="32AC4B33"/>
    <w:rsid w:val="35354AA5"/>
    <w:rsid w:val="36C32C11"/>
    <w:rsid w:val="3D136AC2"/>
    <w:rsid w:val="3D1B0A7D"/>
    <w:rsid w:val="3E0E55E9"/>
    <w:rsid w:val="3E2E39A9"/>
    <w:rsid w:val="3F7063FF"/>
    <w:rsid w:val="3F8C2233"/>
    <w:rsid w:val="3FE116B3"/>
    <w:rsid w:val="479B4D6B"/>
    <w:rsid w:val="48F44F0E"/>
    <w:rsid w:val="4CFD4FDE"/>
    <w:rsid w:val="4D8F285B"/>
    <w:rsid w:val="4DD359E1"/>
    <w:rsid w:val="4F262FC2"/>
    <w:rsid w:val="52123D04"/>
    <w:rsid w:val="522F3B99"/>
    <w:rsid w:val="54592E43"/>
    <w:rsid w:val="56F94C3C"/>
    <w:rsid w:val="59097B37"/>
    <w:rsid w:val="623B5A05"/>
    <w:rsid w:val="632C1E72"/>
    <w:rsid w:val="665F61C2"/>
    <w:rsid w:val="695B132B"/>
    <w:rsid w:val="698F2A6F"/>
    <w:rsid w:val="6A162576"/>
    <w:rsid w:val="6B1306E5"/>
    <w:rsid w:val="72B47087"/>
    <w:rsid w:val="76D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1D7C58F-71D4-496B-8126-F1CAEEBA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uiPriority w:val="99"/>
    <w:unhideWhenUsed/>
    <w:qFormat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4"/>
    </w:rPr>
  </w:style>
  <w:style w:type="paragraph" w:styleId="a4">
    <w:name w:val="Body Text"/>
    <w:basedOn w:val="a"/>
    <w:next w:val="a5"/>
    <w:qFormat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5">
    <w:name w:val="Body Text First Indent"/>
    <w:basedOn w:val="a4"/>
    <w:qFormat/>
    <w:pPr>
      <w:spacing w:line="500" w:lineRule="exact"/>
      <w:ind w:firstLine="420"/>
    </w:pPr>
    <w:rPr>
      <w:kern w:val="0"/>
      <w:sz w:val="28"/>
      <w:szCs w:val="20"/>
    </w:r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qFormat/>
    <w:rPr>
      <w:color w:val="515151"/>
      <w:u w:val="none"/>
    </w:rPr>
  </w:style>
  <w:style w:type="character" w:styleId="ab">
    <w:name w:val="Hyperlink"/>
    <w:basedOn w:val="a1"/>
    <w:qFormat/>
    <w:rPr>
      <w:color w:val="515151"/>
      <w:u w:val="none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182</Words>
  <Characters>1039</Characters>
  <Application>Microsoft Office Word</Application>
  <DocSecurity>0</DocSecurity>
  <Lines>8</Lines>
  <Paragraphs>2</Paragraphs>
  <ScaleCrop>false</ScaleCrop>
  <Company>HP Inc.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Microsoft 帐户</cp:lastModifiedBy>
  <cp:revision>2</cp:revision>
  <cp:lastPrinted>2023-05-08T02:56:00Z</cp:lastPrinted>
  <dcterms:created xsi:type="dcterms:W3CDTF">2021-11-05T16:06:00Z</dcterms:created>
  <dcterms:modified xsi:type="dcterms:W3CDTF">2023-10-17T03:16:00Z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1150368D10E14C25B2B5FCAE0F928B70_13</vt:lpwstr>
  </property>
</Properties>
</file>